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340" w:type="dxa"/>
        <w:tblBorders>
          <w:top w:val="thickThinSmallGap" w:sz="24" w:space="0" w:color="auto"/>
          <w:left w:val="none" w:sz="0" w:space="0" w:color="auto"/>
          <w:bottom w:val="thinThickSmallGap" w:sz="24" w:space="0" w:color="auto"/>
          <w:right w:val="none" w:sz="0" w:space="0" w:color="auto"/>
        </w:tblBorders>
        <w:tblLayout w:type="fixed"/>
        <w:tblCellMar>
          <w:left w:w="0" w:type="dxa"/>
          <w:right w:w="0" w:type="dxa"/>
        </w:tblCellMar>
        <w:tblLook w:val="04A0" w:firstRow="1" w:lastRow="0" w:firstColumn="1" w:lastColumn="0" w:noHBand="0" w:noVBand="1"/>
      </w:tblPr>
      <w:tblGrid>
        <w:gridCol w:w="2095"/>
        <w:gridCol w:w="7828"/>
        <w:gridCol w:w="1417"/>
      </w:tblGrid>
      <w:tr w:rsidR="00BF6B1C" w:rsidRPr="00C427B9" w14:paraId="7A773B13" w14:textId="77777777" w:rsidTr="00CB7C5F">
        <w:trPr>
          <w:trHeight w:val="1202"/>
        </w:trPr>
        <w:tc>
          <w:tcPr>
            <w:tcW w:w="2095" w:type="dxa"/>
            <w:tcBorders>
              <w:top w:val="thickThinSmallGap" w:sz="24" w:space="0" w:color="548DD4"/>
              <w:bottom w:val="thickThinSmallGap" w:sz="24" w:space="0" w:color="548DD4"/>
              <w:right w:val="thickThinSmallGap" w:sz="24" w:space="0" w:color="548DD4"/>
            </w:tcBorders>
            <w:vAlign w:val="center"/>
          </w:tcPr>
          <w:bookmarkStart w:id="0" w:name="_Hlk150956894"/>
          <w:bookmarkStart w:id="1" w:name="_Hlk147735747"/>
          <w:bookmarkEnd w:id="0"/>
          <w:p w14:paraId="5AF9686C" w14:textId="7E64CCDC" w:rsidR="00BF6B1C" w:rsidRPr="007640AB" w:rsidRDefault="00391BF4" w:rsidP="005A6CE4">
            <w:pPr>
              <w:pStyle w:val="MastheadCopy"/>
              <w:rPr>
                <w:color w:val="0070C0"/>
                <w:sz w:val="32"/>
                <w:szCs w:val="32"/>
              </w:rPr>
            </w:pPr>
            <w:sdt>
              <w:sdtPr>
                <w:rPr>
                  <w:color w:val="0070C0"/>
                  <w:sz w:val="32"/>
                  <w:szCs w:val="32"/>
                </w:rPr>
                <w:id w:val="1397555580"/>
                <w:placeholder>
                  <w:docPart w:val="93236AED015D4FC7A30E0B915A892303"/>
                </w:placeholder>
                <w15:appearance w15:val="hidden"/>
              </w:sdtPr>
              <w:sdtEndPr/>
              <w:sdtContent>
                <w:r w:rsidR="00164866" w:rsidRPr="007640AB">
                  <w:rPr>
                    <w:rFonts w:ascii="Georgia Pro" w:hAnsi="Georgia Pro"/>
                    <w:color w:val="0070C0"/>
                    <w:sz w:val="32"/>
                    <w:szCs w:val="32"/>
                  </w:rPr>
                  <w:t xml:space="preserve">March  </w:t>
                </w:r>
                <w:r w:rsidR="00BF6B1C" w:rsidRPr="007640AB">
                  <w:rPr>
                    <w:rFonts w:ascii="Georgia Pro" w:hAnsi="Georgia Pro"/>
                    <w:color w:val="0070C0"/>
                    <w:sz w:val="32"/>
                    <w:szCs w:val="32"/>
                  </w:rPr>
                  <w:t xml:space="preserve"> 202</w:t>
                </w:r>
                <w:r w:rsidR="00164866" w:rsidRPr="007640AB">
                  <w:rPr>
                    <w:rFonts w:ascii="Georgia Pro" w:hAnsi="Georgia Pro"/>
                    <w:color w:val="0070C0"/>
                    <w:sz w:val="32"/>
                    <w:szCs w:val="32"/>
                  </w:rPr>
                  <w:t>4</w:t>
                </w:r>
              </w:sdtContent>
            </w:sdt>
            <w:r w:rsidR="00BF6B1C" w:rsidRPr="007640AB">
              <w:rPr>
                <w:color w:val="0070C0"/>
                <w:sz w:val="32"/>
                <w:szCs w:val="32"/>
              </w:rPr>
              <w:t xml:space="preserve"> </w:t>
            </w:r>
          </w:p>
        </w:tc>
        <w:tc>
          <w:tcPr>
            <w:tcW w:w="7828" w:type="dxa"/>
            <w:tcBorders>
              <w:top w:val="thickThinSmallGap" w:sz="24" w:space="0" w:color="548DD4"/>
              <w:left w:val="thickThinSmallGap" w:sz="24" w:space="0" w:color="548DD4"/>
              <w:bottom w:val="thickThinSmallGap" w:sz="24" w:space="0" w:color="548DD4"/>
              <w:right w:val="thickThinSmallGap" w:sz="24" w:space="0" w:color="548DD4"/>
            </w:tcBorders>
            <w:vAlign w:val="center"/>
          </w:tcPr>
          <w:bookmarkStart w:id="2" w:name="_Hlk137709205" w:displacedByCustomXml="next"/>
          <w:sdt>
            <w:sdtPr>
              <w:rPr>
                <w:color w:val="0070C0"/>
                <w:sz w:val="32"/>
                <w:szCs w:val="32"/>
              </w:rPr>
              <w:id w:val="-275951187"/>
              <w:placeholder>
                <w:docPart w:val="E204E2CA3EB84E84B4C8EE98CEC3A837"/>
              </w:placeholder>
              <w15:appearance w15:val="hidden"/>
            </w:sdtPr>
            <w:sdtEndPr/>
            <w:sdtContent>
              <w:p w14:paraId="0D512066" w14:textId="77777777" w:rsidR="00CB7C5F" w:rsidRDefault="00CB7C5F" w:rsidP="00CB7C5F">
                <w:pPr>
                  <w:pStyle w:val="MastheadTItle"/>
                  <w:rPr>
                    <w:color w:val="0070C0"/>
                    <w:sz w:val="32"/>
                    <w:szCs w:val="32"/>
                  </w:rPr>
                </w:pPr>
              </w:p>
              <w:p w14:paraId="2D27DE1D" w14:textId="58C80ABF" w:rsidR="00BF6B1C" w:rsidRPr="007640AB" w:rsidRDefault="00BF6B1C" w:rsidP="00CB7C5F">
                <w:pPr>
                  <w:pStyle w:val="MastheadTItle"/>
                  <w:rPr>
                    <w:rFonts w:ascii="Georgia Pro Black" w:hAnsi="Georgia Pro Black"/>
                    <w:color w:val="0070C0"/>
                    <w:sz w:val="32"/>
                    <w:szCs w:val="32"/>
                  </w:rPr>
                </w:pPr>
                <w:r w:rsidRPr="007640AB">
                  <w:rPr>
                    <w:rFonts w:ascii="Georgia Pro Black" w:hAnsi="Georgia Pro Black"/>
                    <w:color w:val="0070C0"/>
                    <w:sz w:val="32"/>
                    <w:szCs w:val="32"/>
                  </w:rPr>
                  <w:t>SOUTH AXHOLME PRACTICE</w:t>
                </w:r>
              </w:p>
              <w:p w14:paraId="6D80C112" w14:textId="77777777" w:rsidR="00BF6B1C" w:rsidRPr="007640AB" w:rsidRDefault="00BF6B1C" w:rsidP="005A6CE4">
                <w:pPr>
                  <w:pStyle w:val="MastheadTItle"/>
                  <w:rPr>
                    <w:color w:val="0070C0"/>
                    <w:sz w:val="32"/>
                    <w:szCs w:val="32"/>
                  </w:rPr>
                </w:pPr>
                <w:r w:rsidRPr="007640AB">
                  <w:rPr>
                    <w:rFonts w:ascii="Georgia Pro Black" w:hAnsi="Georgia Pro Black"/>
                    <w:color w:val="0070C0"/>
                    <w:sz w:val="32"/>
                    <w:szCs w:val="32"/>
                  </w:rPr>
                  <w:t>NEWSLETTER</w:t>
                </w:r>
              </w:p>
            </w:sdtContent>
          </w:sdt>
          <w:bookmarkEnd w:id="2"/>
          <w:p w14:paraId="7F7BB4C3" w14:textId="77777777" w:rsidR="00BF6B1C" w:rsidRPr="007640AB" w:rsidRDefault="00BF6B1C" w:rsidP="005A6CE4">
            <w:pPr>
              <w:pStyle w:val="MastheadSubtitle"/>
              <w:rPr>
                <w:color w:val="0070C0"/>
                <w:sz w:val="32"/>
                <w:szCs w:val="32"/>
              </w:rPr>
            </w:pPr>
          </w:p>
        </w:tc>
        <w:tc>
          <w:tcPr>
            <w:tcW w:w="1417" w:type="dxa"/>
            <w:tcBorders>
              <w:top w:val="thickThinSmallGap" w:sz="24" w:space="0" w:color="548DD4"/>
              <w:left w:val="thickThinSmallGap" w:sz="24" w:space="0" w:color="548DD4"/>
              <w:bottom w:val="thickThinSmallGap" w:sz="24" w:space="0" w:color="548DD4"/>
            </w:tcBorders>
            <w:vAlign w:val="center"/>
          </w:tcPr>
          <w:sdt>
            <w:sdtPr>
              <w:rPr>
                <w:rFonts w:ascii="Georgia Pro" w:hAnsi="Georgia Pro"/>
                <w:color w:val="0070C0"/>
                <w:sz w:val="32"/>
                <w:szCs w:val="32"/>
              </w:rPr>
              <w:id w:val="-1731841055"/>
              <w:placeholder>
                <w:docPart w:val="C943AC488C264675BF8B4B87B306D0C9"/>
              </w:placeholder>
              <w15:appearance w15:val="hidden"/>
            </w:sdtPr>
            <w:sdtEndPr/>
            <w:sdtContent>
              <w:p w14:paraId="47D2AC54" w14:textId="77777777" w:rsidR="00BF6B1C" w:rsidRPr="007640AB" w:rsidRDefault="00BF6B1C" w:rsidP="005A6CE4">
                <w:pPr>
                  <w:pStyle w:val="MastheadCopy"/>
                  <w:rPr>
                    <w:rFonts w:ascii="Georgia Pro" w:hAnsi="Georgia Pro"/>
                    <w:color w:val="0070C0"/>
                    <w:sz w:val="32"/>
                    <w:szCs w:val="32"/>
                  </w:rPr>
                </w:pPr>
                <w:r w:rsidRPr="007640AB">
                  <w:rPr>
                    <w:rFonts w:ascii="Georgia Pro" w:hAnsi="Georgia Pro"/>
                    <w:color w:val="0070C0"/>
                    <w:sz w:val="32"/>
                    <w:szCs w:val="32"/>
                  </w:rPr>
                  <w:t>Issue</w:t>
                </w:r>
              </w:p>
              <w:p w14:paraId="7829E65B" w14:textId="6950D9D3" w:rsidR="00BF6B1C" w:rsidRPr="007640AB" w:rsidRDefault="00BF6B1C" w:rsidP="005A6CE4">
                <w:pPr>
                  <w:pStyle w:val="MastheadCopy"/>
                  <w:rPr>
                    <w:color w:val="0070C0"/>
                    <w:sz w:val="32"/>
                    <w:szCs w:val="32"/>
                  </w:rPr>
                </w:pPr>
                <w:r w:rsidRPr="007640AB">
                  <w:rPr>
                    <w:rFonts w:ascii="Georgia Pro" w:hAnsi="Georgia Pro"/>
                    <w:color w:val="0070C0"/>
                    <w:sz w:val="32"/>
                    <w:szCs w:val="32"/>
                  </w:rPr>
                  <w:t>#</w:t>
                </w:r>
                <w:r w:rsidR="00164866" w:rsidRPr="007640AB">
                  <w:rPr>
                    <w:rFonts w:ascii="Georgia Pro" w:hAnsi="Georgia Pro"/>
                    <w:color w:val="0070C0"/>
                    <w:sz w:val="32"/>
                    <w:szCs w:val="32"/>
                  </w:rPr>
                  <w:t>4</w:t>
                </w:r>
              </w:p>
            </w:sdtContent>
          </w:sdt>
        </w:tc>
      </w:tr>
    </w:tbl>
    <w:p w14:paraId="42E8E6FA" w14:textId="6C8A698C" w:rsidR="00F05589" w:rsidRPr="00CB7C5F" w:rsidRDefault="00F05589" w:rsidP="007640AB">
      <w:pPr>
        <w:spacing w:after="120" w:line="240" w:lineRule="auto"/>
        <w:jc w:val="center"/>
        <w:rPr>
          <w:rFonts w:ascii="Arial" w:hAnsi="Arial" w:cs="Arial"/>
          <w:sz w:val="24"/>
          <w:szCs w:val="24"/>
        </w:rPr>
      </w:pPr>
      <w:r w:rsidRPr="00CB7C5F">
        <w:rPr>
          <w:rFonts w:ascii="Arial" w:hAnsi="Arial" w:cs="Arial"/>
          <w:sz w:val="24"/>
          <w:szCs w:val="24"/>
        </w:rPr>
        <w:t xml:space="preserve">Welcome To the </w:t>
      </w:r>
      <w:r w:rsidR="00164866" w:rsidRPr="00CB7C5F">
        <w:rPr>
          <w:rFonts w:ascii="Arial" w:hAnsi="Arial" w:cs="Arial"/>
          <w:sz w:val="24"/>
          <w:szCs w:val="24"/>
        </w:rPr>
        <w:t>4</w:t>
      </w:r>
      <w:r w:rsidR="00164866" w:rsidRPr="00CB7C5F">
        <w:rPr>
          <w:rFonts w:ascii="Arial" w:hAnsi="Arial" w:cs="Arial"/>
          <w:sz w:val="24"/>
          <w:szCs w:val="24"/>
          <w:vertAlign w:val="superscript"/>
        </w:rPr>
        <w:t>th</w:t>
      </w:r>
      <w:r w:rsidR="00164866" w:rsidRPr="00CB7C5F">
        <w:rPr>
          <w:rFonts w:ascii="Arial" w:hAnsi="Arial" w:cs="Arial"/>
          <w:sz w:val="24"/>
          <w:szCs w:val="24"/>
        </w:rPr>
        <w:t xml:space="preserve"> </w:t>
      </w:r>
      <w:r w:rsidRPr="00CB7C5F">
        <w:rPr>
          <w:rFonts w:ascii="Arial" w:hAnsi="Arial" w:cs="Arial"/>
          <w:sz w:val="24"/>
          <w:szCs w:val="24"/>
        </w:rPr>
        <w:t>Newsletter for South Axholme Practice.</w:t>
      </w:r>
    </w:p>
    <w:p w14:paraId="529FAB59" w14:textId="558C32F5" w:rsidR="007640AB" w:rsidRPr="00CB7C5F" w:rsidRDefault="007640AB" w:rsidP="00EE2B42">
      <w:pPr>
        <w:spacing w:after="0" w:line="240" w:lineRule="auto"/>
        <w:jc w:val="center"/>
        <w:rPr>
          <w:rFonts w:ascii="Baskerville Old Face" w:hAnsi="Baskerville Old Face" w:cs="Arial"/>
          <w:b/>
          <w:bCs/>
          <w:color w:val="0070C0"/>
          <w:sz w:val="40"/>
          <w:szCs w:val="40"/>
          <w:u w:val="single"/>
        </w:rPr>
      </w:pPr>
      <w:r w:rsidRPr="00CB7C5F">
        <w:rPr>
          <w:rFonts w:ascii="Baskerville Old Face" w:hAnsi="Baskerville Old Face" w:cs="Arial"/>
          <w:b/>
          <w:bCs/>
          <w:color w:val="0070C0"/>
          <w:sz w:val="40"/>
          <w:szCs w:val="40"/>
          <w:u w:val="single"/>
        </w:rPr>
        <w:t>Pharmacy First</w:t>
      </w:r>
    </w:p>
    <w:p w14:paraId="004E6804" w14:textId="77777777" w:rsidR="00CB7C5F" w:rsidRPr="00CB7C5F" w:rsidRDefault="00CB7C5F" w:rsidP="00CB7C5F">
      <w:pPr>
        <w:pStyle w:val="NormalWeb"/>
        <w:shd w:val="clear" w:color="auto" w:fill="FFFFFF"/>
        <w:spacing w:before="0" w:beforeAutospacing="0" w:after="0" w:afterAutospacing="0"/>
        <w:textAlignment w:val="baseline"/>
        <w:rPr>
          <w:rFonts w:ascii="Arial" w:hAnsi="Arial" w:cs="Arial"/>
          <w:color w:val="202A30"/>
          <w:sz w:val="22"/>
          <w:szCs w:val="22"/>
        </w:rPr>
      </w:pPr>
      <w:r w:rsidRPr="00CB7C5F">
        <w:rPr>
          <w:rFonts w:ascii="Arial" w:hAnsi="Arial" w:cs="Arial"/>
          <w:color w:val="202A30"/>
          <w:sz w:val="22"/>
          <w:szCs w:val="22"/>
        </w:rPr>
        <w:t>The Pharmacy First service, launched 31 January 2024, enabling community pharmacies to complete episodes of care for 7 common conditions without the need to visit the GP.</w:t>
      </w:r>
    </w:p>
    <w:p w14:paraId="5AF90E09" w14:textId="77777777" w:rsidR="00CB7C5F" w:rsidRPr="00CB7C5F" w:rsidRDefault="00CB7C5F" w:rsidP="00CB7C5F">
      <w:pPr>
        <w:pStyle w:val="NormalWeb"/>
        <w:shd w:val="clear" w:color="auto" w:fill="FFFFFF"/>
        <w:spacing w:before="0" w:beforeAutospacing="0" w:after="0" w:afterAutospacing="0"/>
        <w:textAlignment w:val="baseline"/>
        <w:rPr>
          <w:rFonts w:ascii="Arial" w:hAnsi="Arial" w:cs="Arial"/>
          <w:color w:val="202A30"/>
          <w:sz w:val="22"/>
          <w:szCs w:val="22"/>
        </w:rPr>
      </w:pPr>
      <w:r w:rsidRPr="00CB7C5F">
        <w:rPr>
          <w:rFonts w:ascii="Arial" w:hAnsi="Arial" w:cs="Arial"/>
          <w:color w:val="202A30"/>
          <w:sz w:val="22"/>
          <w:szCs w:val="22"/>
        </w:rPr>
        <w:t>Patients will be able to obtain prescription medications directly from a pharmacy, without a GP appointment. It includes the supply of appropriate medicines for 7 common conditions including earache, sore throat, and urinary tract infections, aiming to address health issues before they get worse.</w:t>
      </w:r>
    </w:p>
    <w:p w14:paraId="1EA92D39" w14:textId="5B38B527" w:rsidR="008D2544" w:rsidRPr="008D2544" w:rsidRDefault="00CB7C5F" w:rsidP="00CB7C5F">
      <w:pPr>
        <w:pStyle w:val="NormalWeb"/>
        <w:shd w:val="clear" w:color="auto" w:fill="FFFFFF"/>
        <w:spacing w:before="0" w:beforeAutospacing="0" w:after="0" w:afterAutospacing="0"/>
        <w:textAlignment w:val="baseline"/>
        <w:rPr>
          <w:rFonts w:ascii="Arial" w:hAnsi="Arial" w:cs="Arial"/>
          <w:color w:val="202A30"/>
          <w:sz w:val="22"/>
          <w:szCs w:val="22"/>
        </w:rPr>
      </w:pPr>
      <w:r w:rsidRPr="00CB7C5F">
        <w:rPr>
          <w:rFonts w:ascii="Arial" w:hAnsi="Arial" w:cs="Arial"/>
          <w:color w:val="202A30"/>
          <w:sz w:val="22"/>
          <w:szCs w:val="22"/>
        </w:rPr>
        <w:t>Community pharmacies offer a more convenient way to access healthcare that includes support with healthy eating, exercise, stopping smoking, monitoring your blood pressure, contraception.</w:t>
      </w:r>
    </w:p>
    <w:p w14:paraId="6B0D1A5D" w14:textId="41F7680B" w:rsidR="007640AB" w:rsidRPr="007640AB" w:rsidRDefault="007640AB" w:rsidP="007640AB">
      <w:pPr>
        <w:pStyle w:val="Heading2"/>
        <w:shd w:val="clear" w:color="auto" w:fill="FFFFFF"/>
        <w:spacing w:before="0" w:beforeAutospacing="0" w:after="0" w:afterAutospacing="0"/>
        <w:textAlignment w:val="baseline"/>
        <w:rPr>
          <w:rFonts w:ascii="Baskerville Old Face" w:hAnsi="Baskerville Old Face"/>
          <w:color w:val="0070C0"/>
          <w:sz w:val="28"/>
          <w:szCs w:val="28"/>
        </w:rPr>
      </w:pPr>
      <w:r w:rsidRPr="007640AB">
        <w:rPr>
          <w:rFonts w:ascii="Baskerville Old Face" w:hAnsi="Baskerville Old Face"/>
          <w:color w:val="0070C0"/>
          <w:sz w:val="28"/>
          <w:szCs w:val="28"/>
        </w:rPr>
        <w:t>Accessing Pharmacy First services</w:t>
      </w:r>
    </w:p>
    <w:tbl>
      <w:tblPr>
        <w:tblW w:w="7377" w:type="dxa"/>
        <w:shd w:val="clear" w:color="auto" w:fill="FFFFFF"/>
        <w:tblCellMar>
          <w:left w:w="0" w:type="dxa"/>
          <w:right w:w="0" w:type="dxa"/>
        </w:tblCellMar>
        <w:tblLook w:val="04A0" w:firstRow="1" w:lastRow="0" w:firstColumn="1" w:lastColumn="0" w:noHBand="0" w:noVBand="1"/>
      </w:tblPr>
      <w:tblGrid>
        <w:gridCol w:w="7377"/>
      </w:tblGrid>
      <w:tr w:rsidR="007640AB" w:rsidRPr="007640AB" w14:paraId="70169F69" w14:textId="77777777" w:rsidTr="007640AB">
        <w:tc>
          <w:tcPr>
            <w:tcW w:w="7377" w:type="dxa"/>
            <w:tcBorders>
              <w:top w:val="nil"/>
              <w:left w:val="nil"/>
              <w:bottom w:val="nil"/>
              <w:right w:val="nil"/>
            </w:tcBorders>
            <w:shd w:val="clear" w:color="auto" w:fill="FFFFFF"/>
            <w:tcMar>
              <w:top w:w="113" w:type="dxa"/>
              <w:left w:w="0" w:type="dxa"/>
              <w:bottom w:w="113" w:type="dxa"/>
              <w:right w:w="0" w:type="dxa"/>
            </w:tcMar>
            <w:vAlign w:val="bottom"/>
            <w:hideMark/>
          </w:tcPr>
          <w:p w14:paraId="1363F37D" w14:textId="3C9F85DA" w:rsidR="007640AB" w:rsidRPr="00CB7C5F" w:rsidRDefault="007640AB" w:rsidP="007640AB">
            <w:pPr>
              <w:spacing w:after="0" w:line="240" w:lineRule="auto"/>
              <w:rPr>
                <w:rFonts w:ascii="Arial" w:hAnsi="Arial" w:cs="Arial"/>
                <w:color w:val="0070C0"/>
              </w:rPr>
            </w:pPr>
            <w:r w:rsidRPr="00CB7C5F">
              <w:rPr>
                <w:rFonts w:ascii="Arial" w:hAnsi="Arial" w:cs="Arial"/>
                <w:color w:val="202A30"/>
              </w:rPr>
              <w:t>The table below shows the 7 common conditions pharmacists can manage.</w:t>
            </w:r>
          </w:p>
        </w:tc>
      </w:tr>
      <w:tr w:rsidR="007640AB" w:rsidRPr="007640AB" w14:paraId="38D0FE0F" w14:textId="77777777" w:rsidTr="007640AB">
        <w:tc>
          <w:tcPr>
            <w:tcW w:w="7377" w:type="dxa"/>
            <w:tcBorders>
              <w:top w:val="nil"/>
              <w:left w:val="nil"/>
              <w:bottom w:val="nil"/>
              <w:right w:val="nil"/>
            </w:tcBorders>
            <w:shd w:val="clear" w:color="auto" w:fill="C6D9F1" w:themeFill="text2" w:themeFillTint="33"/>
            <w:tcMar>
              <w:top w:w="113" w:type="dxa"/>
              <w:left w:w="0" w:type="dxa"/>
              <w:bottom w:w="113" w:type="dxa"/>
              <w:right w:w="0" w:type="dxa"/>
            </w:tcMar>
            <w:vAlign w:val="bottom"/>
            <w:hideMark/>
          </w:tcPr>
          <w:p w14:paraId="2EEE7A41" w14:textId="10BCF60E" w:rsidR="007640AB" w:rsidRPr="00CB7C5F" w:rsidRDefault="007640AB" w:rsidP="007640AB">
            <w:pPr>
              <w:spacing w:after="0" w:line="240" w:lineRule="auto"/>
              <w:jc w:val="left"/>
              <w:rPr>
                <w:rFonts w:ascii="Arial" w:hAnsi="Arial" w:cs="Arial"/>
                <w:color w:val="202A30"/>
              </w:rPr>
            </w:pPr>
            <w:r w:rsidRPr="00CB7C5F">
              <w:rPr>
                <w:rFonts w:ascii="Arial" w:hAnsi="Arial" w:cs="Arial"/>
                <w:color w:val="202A30"/>
              </w:rPr>
              <w:t>Acute otitis media*                             Sinusitis</w:t>
            </w:r>
          </w:p>
        </w:tc>
      </w:tr>
      <w:tr w:rsidR="007640AB" w:rsidRPr="007640AB" w14:paraId="68A24821" w14:textId="77777777" w:rsidTr="007640AB">
        <w:tc>
          <w:tcPr>
            <w:tcW w:w="7377" w:type="dxa"/>
            <w:tcBorders>
              <w:top w:val="nil"/>
              <w:left w:val="nil"/>
              <w:bottom w:val="nil"/>
              <w:right w:val="nil"/>
            </w:tcBorders>
            <w:shd w:val="clear" w:color="auto" w:fill="C6D9F1" w:themeFill="text2" w:themeFillTint="33"/>
            <w:tcMar>
              <w:top w:w="113" w:type="dxa"/>
              <w:left w:w="0" w:type="dxa"/>
              <w:bottom w:w="113" w:type="dxa"/>
              <w:right w:w="0" w:type="dxa"/>
            </w:tcMar>
            <w:vAlign w:val="bottom"/>
            <w:hideMark/>
          </w:tcPr>
          <w:p w14:paraId="44AF5C71" w14:textId="121D7FCF" w:rsidR="007640AB" w:rsidRPr="00CB7C5F" w:rsidRDefault="007640AB" w:rsidP="007640AB">
            <w:pPr>
              <w:spacing w:after="0" w:line="240" w:lineRule="auto"/>
              <w:jc w:val="left"/>
              <w:rPr>
                <w:rFonts w:ascii="Arial" w:hAnsi="Arial" w:cs="Arial"/>
                <w:color w:val="202A30"/>
              </w:rPr>
            </w:pPr>
            <w:r w:rsidRPr="00CB7C5F">
              <w:rPr>
                <w:rFonts w:ascii="Arial" w:hAnsi="Arial" w:cs="Arial"/>
                <w:color w:val="202A30"/>
              </w:rPr>
              <w:t>Impetigo                                             Sore throat</w:t>
            </w:r>
          </w:p>
        </w:tc>
      </w:tr>
      <w:tr w:rsidR="007640AB" w:rsidRPr="007640AB" w14:paraId="0CCF9612" w14:textId="77777777" w:rsidTr="007640AB">
        <w:tc>
          <w:tcPr>
            <w:tcW w:w="7377" w:type="dxa"/>
            <w:tcBorders>
              <w:top w:val="nil"/>
              <w:left w:val="nil"/>
              <w:bottom w:val="nil"/>
              <w:right w:val="nil"/>
            </w:tcBorders>
            <w:shd w:val="clear" w:color="auto" w:fill="C6D9F1" w:themeFill="text2" w:themeFillTint="33"/>
            <w:tcMar>
              <w:top w:w="113" w:type="dxa"/>
              <w:left w:w="0" w:type="dxa"/>
              <w:bottom w:w="113" w:type="dxa"/>
              <w:right w:w="0" w:type="dxa"/>
            </w:tcMar>
            <w:vAlign w:val="bottom"/>
            <w:hideMark/>
          </w:tcPr>
          <w:p w14:paraId="34B60057" w14:textId="39C363A8" w:rsidR="007640AB" w:rsidRPr="00CB7C5F" w:rsidRDefault="007640AB" w:rsidP="007640AB">
            <w:pPr>
              <w:spacing w:after="0" w:line="240" w:lineRule="auto"/>
              <w:jc w:val="left"/>
              <w:rPr>
                <w:rFonts w:ascii="Arial" w:hAnsi="Arial" w:cs="Arial"/>
                <w:color w:val="202A30"/>
              </w:rPr>
            </w:pPr>
            <w:r w:rsidRPr="00CB7C5F">
              <w:rPr>
                <w:rFonts w:ascii="Arial" w:hAnsi="Arial" w:cs="Arial"/>
                <w:color w:val="202A30"/>
              </w:rPr>
              <w:t>Infected insect bites                           Uncomplicated urinary tract infections</w:t>
            </w:r>
          </w:p>
        </w:tc>
      </w:tr>
      <w:tr w:rsidR="007640AB" w:rsidRPr="007640AB" w14:paraId="11AC05A6" w14:textId="77777777" w:rsidTr="007640AB">
        <w:tc>
          <w:tcPr>
            <w:tcW w:w="7377" w:type="dxa"/>
            <w:tcBorders>
              <w:top w:val="nil"/>
              <w:left w:val="nil"/>
              <w:bottom w:val="nil"/>
              <w:right w:val="nil"/>
            </w:tcBorders>
            <w:shd w:val="clear" w:color="auto" w:fill="C6D9F1" w:themeFill="text2" w:themeFillTint="33"/>
            <w:tcMar>
              <w:top w:w="113" w:type="dxa"/>
              <w:left w:w="0" w:type="dxa"/>
              <w:bottom w:w="113" w:type="dxa"/>
              <w:right w:w="0" w:type="dxa"/>
            </w:tcMar>
            <w:vAlign w:val="bottom"/>
            <w:hideMark/>
          </w:tcPr>
          <w:p w14:paraId="12BCF09B" w14:textId="77777777" w:rsidR="007640AB" w:rsidRPr="00CB7C5F" w:rsidRDefault="007640AB" w:rsidP="007640AB">
            <w:pPr>
              <w:spacing w:after="0" w:line="240" w:lineRule="auto"/>
              <w:jc w:val="left"/>
              <w:rPr>
                <w:rFonts w:ascii="Arial" w:hAnsi="Arial" w:cs="Arial"/>
                <w:color w:val="202A30"/>
              </w:rPr>
            </w:pPr>
            <w:r w:rsidRPr="00CB7C5F">
              <w:rPr>
                <w:rFonts w:ascii="Arial" w:hAnsi="Arial" w:cs="Arial"/>
                <w:color w:val="202A30"/>
              </w:rPr>
              <w:t>Shingles</w:t>
            </w:r>
          </w:p>
        </w:tc>
      </w:tr>
    </w:tbl>
    <w:p w14:paraId="55E68F0E" w14:textId="77777777" w:rsidR="008D2544" w:rsidRDefault="008D2544" w:rsidP="008D2544">
      <w:pPr>
        <w:spacing w:after="0" w:line="240" w:lineRule="auto"/>
        <w:rPr>
          <w:rFonts w:ascii="Baskerville Old Face" w:hAnsi="Baskerville Old Face"/>
          <w:b/>
          <w:bCs/>
          <w:color w:val="0070C0"/>
          <w:sz w:val="32"/>
          <w:szCs w:val="32"/>
          <w:u w:val="single"/>
        </w:rPr>
      </w:pPr>
    </w:p>
    <w:p w14:paraId="014ED058" w14:textId="41B3A74D" w:rsidR="008D2544" w:rsidRDefault="008D2544" w:rsidP="008D2544">
      <w:pPr>
        <w:pBdr>
          <w:top w:val="thinThickSmallGap" w:sz="24" w:space="1" w:color="0070C0"/>
        </w:pBdr>
        <w:spacing w:after="0" w:line="240" w:lineRule="auto"/>
        <w:jc w:val="center"/>
        <w:rPr>
          <w:rFonts w:ascii="Baskerville Old Face" w:hAnsi="Baskerville Old Face"/>
          <w:b/>
          <w:bCs/>
          <w:color w:val="0070C0"/>
          <w:sz w:val="32"/>
          <w:szCs w:val="32"/>
          <w:u w:val="single"/>
        </w:rPr>
      </w:pPr>
      <w:r>
        <w:rPr>
          <w:rFonts w:ascii="Baskerville Old Face" w:hAnsi="Baskerville Old Face"/>
          <w:b/>
          <w:bCs/>
          <w:color w:val="0070C0"/>
          <w:sz w:val="32"/>
          <w:szCs w:val="32"/>
          <w:u w:val="single"/>
        </w:rPr>
        <w:t>Measles Outbreak</w:t>
      </w:r>
    </w:p>
    <w:p w14:paraId="1B8B6A5E" w14:textId="5DF7800C" w:rsidR="008D2544" w:rsidRPr="008D2544" w:rsidRDefault="008D2544" w:rsidP="008D2544">
      <w:pPr>
        <w:pBdr>
          <w:top w:val="thinThickSmallGap" w:sz="24" w:space="1" w:color="0070C0"/>
        </w:pBdr>
        <w:spacing w:after="0" w:line="240" w:lineRule="auto"/>
        <w:jc w:val="left"/>
        <w:rPr>
          <w:rFonts w:ascii="Arial" w:hAnsi="Arial" w:cs="Arial"/>
          <w:color w:val="0B0C0C"/>
          <w:shd w:val="clear" w:color="auto" w:fill="FFFFFF"/>
        </w:rPr>
      </w:pPr>
      <w:r w:rsidRPr="008D2544">
        <w:rPr>
          <w:rFonts w:ascii="Arial" w:hAnsi="Arial" w:cs="Arial"/>
          <w:color w:val="0B0C0C"/>
          <w:shd w:val="clear" w:color="auto" w:fill="FFFFFF"/>
        </w:rPr>
        <w:t xml:space="preserve">There has recently been an increase in Measles cases across the </w:t>
      </w:r>
      <w:proofErr w:type="spellStart"/>
      <w:r w:rsidRPr="008D2544">
        <w:rPr>
          <w:rFonts w:ascii="Arial" w:hAnsi="Arial" w:cs="Arial"/>
          <w:color w:val="0B0C0C"/>
          <w:shd w:val="clear" w:color="auto" w:fill="FFFFFF"/>
        </w:rPr>
        <w:t>Isle</w:t>
      </w:r>
      <w:proofErr w:type="spellEnd"/>
      <w:r w:rsidRPr="008D2544">
        <w:rPr>
          <w:rFonts w:ascii="Arial" w:hAnsi="Arial" w:cs="Arial"/>
          <w:color w:val="0B0C0C"/>
          <w:shd w:val="clear" w:color="auto" w:fill="FFFFFF"/>
        </w:rPr>
        <w:t>.</w:t>
      </w:r>
    </w:p>
    <w:p w14:paraId="7812CAB1" w14:textId="0AC32A98" w:rsidR="008D2544" w:rsidRDefault="008D2544" w:rsidP="008D2544">
      <w:pPr>
        <w:spacing w:after="0" w:line="240" w:lineRule="auto"/>
        <w:jc w:val="left"/>
        <w:rPr>
          <w:rFonts w:ascii="Arial" w:hAnsi="Arial" w:cs="Arial"/>
          <w:color w:val="0B0C0C"/>
          <w:shd w:val="clear" w:color="auto" w:fill="FFFFFF"/>
        </w:rPr>
      </w:pPr>
      <w:r>
        <w:rPr>
          <w:rFonts w:ascii="Arial" w:hAnsi="Arial" w:cs="Arial"/>
          <w:color w:val="0B0C0C"/>
          <w:shd w:val="clear" w:color="auto" w:fill="FFFFFF"/>
        </w:rPr>
        <w:t xml:space="preserve">The </w:t>
      </w:r>
      <w:r w:rsidRPr="008D2544">
        <w:rPr>
          <w:rFonts w:ascii="Arial" w:hAnsi="Arial" w:cs="Arial"/>
          <w:color w:val="0B0C0C"/>
          <w:shd w:val="clear" w:color="auto" w:fill="FFFFFF"/>
        </w:rPr>
        <w:t xml:space="preserve">Measles rash appears brown or red and blotchy on skin. The rash develops 2 – 4 days after the onset of fever and spreads from the head to the body over the next 3 to 4 days. If you feel yourself or a relative may have the measles infection a telephone consultation can be offered to discuss symptoms. Patients are requested </w:t>
      </w:r>
      <w:r w:rsidRPr="008D2544">
        <w:rPr>
          <w:rFonts w:ascii="Arial" w:hAnsi="Arial" w:cs="Arial"/>
          <w:b/>
          <w:bCs/>
          <w:color w:val="0B0C0C"/>
          <w:shd w:val="clear" w:color="auto" w:fill="FFFFFF"/>
        </w:rPr>
        <w:t>NOT</w:t>
      </w:r>
      <w:r w:rsidRPr="008D2544">
        <w:rPr>
          <w:rFonts w:ascii="Arial" w:hAnsi="Arial" w:cs="Arial"/>
          <w:color w:val="0B0C0C"/>
          <w:shd w:val="clear" w:color="auto" w:fill="FFFFFF"/>
        </w:rPr>
        <w:t xml:space="preserve"> to attend the surgery without prior arrangement with a clinician</w:t>
      </w:r>
      <w:r>
        <w:rPr>
          <w:rFonts w:ascii="Arial" w:hAnsi="Arial" w:cs="Arial"/>
          <w:color w:val="0B0C0C"/>
          <w:shd w:val="clear" w:color="auto" w:fill="FFFFFF"/>
        </w:rPr>
        <w:t>.</w:t>
      </w:r>
    </w:p>
    <w:p w14:paraId="1B774DFD" w14:textId="77777777" w:rsidR="008D2544" w:rsidRPr="008D2544" w:rsidRDefault="008D2544" w:rsidP="008D2544">
      <w:pPr>
        <w:spacing w:after="0" w:line="240" w:lineRule="auto"/>
        <w:jc w:val="left"/>
        <w:rPr>
          <w:rFonts w:ascii="Arial" w:hAnsi="Arial" w:cs="Arial"/>
          <w:color w:val="0B0C0C"/>
          <w:shd w:val="clear" w:color="auto" w:fill="FFFFFF"/>
        </w:rPr>
      </w:pPr>
    </w:p>
    <w:p w14:paraId="57467B76" w14:textId="0A63B768" w:rsidR="008D2544" w:rsidRPr="008D2544" w:rsidRDefault="008D2544" w:rsidP="008D2544">
      <w:pPr>
        <w:pBdr>
          <w:bottom w:val="thinThickSmallGap" w:sz="24" w:space="1" w:color="0070C0"/>
        </w:pBdr>
        <w:spacing w:after="120" w:line="240" w:lineRule="auto"/>
        <w:jc w:val="left"/>
        <w:rPr>
          <w:rFonts w:ascii="Arial" w:hAnsi="Arial" w:cs="Arial"/>
          <w:color w:val="0B0C0C"/>
          <w:shd w:val="clear" w:color="auto" w:fill="FFFFFF"/>
        </w:rPr>
      </w:pPr>
      <w:r w:rsidRPr="008D2544">
        <w:rPr>
          <w:rFonts w:ascii="Arial" w:hAnsi="Arial" w:cs="Arial"/>
          <w:color w:val="0B0C0C"/>
          <w:shd w:val="clear" w:color="auto" w:fill="FFFFFF"/>
        </w:rPr>
        <w:t xml:space="preserve">Alternative initial Symptoms include Fever, Conjunctivitis, Cough, Runny nose, sneezing. </w:t>
      </w:r>
      <w:r>
        <w:rPr>
          <w:rFonts w:ascii="Arial" w:hAnsi="Arial" w:cs="Arial"/>
          <w:color w:val="0B0C0C"/>
          <w:shd w:val="clear" w:color="auto" w:fill="FFFFFF"/>
        </w:rPr>
        <w:t xml:space="preserve">This may be followed by small grey/white spots on the inside of the mouth 1 – 2 days before rash onset and may last for 2 – 4 days. </w:t>
      </w:r>
    </w:p>
    <w:p w14:paraId="0F761627" w14:textId="4AF79F3A" w:rsidR="007640AB" w:rsidRPr="00CB7C5F" w:rsidRDefault="007640AB" w:rsidP="008D2544">
      <w:pPr>
        <w:spacing w:after="0" w:line="240" w:lineRule="auto"/>
        <w:jc w:val="center"/>
        <w:rPr>
          <w:rFonts w:ascii="Baskerville Old Face" w:hAnsi="Baskerville Old Face"/>
          <w:b/>
          <w:bCs/>
          <w:color w:val="0070C0"/>
          <w:sz w:val="32"/>
          <w:szCs w:val="32"/>
          <w:u w:val="single"/>
        </w:rPr>
      </w:pPr>
      <w:r w:rsidRPr="00CB7C5F">
        <w:rPr>
          <w:rFonts w:ascii="Baskerville Old Face" w:hAnsi="Baskerville Old Face"/>
          <w:b/>
          <w:bCs/>
          <w:color w:val="0070C0"/>
          <w:sz w:val="32"/>
          <w:szCs w:val="32"/>
          <w:u w:val="single"/>
        </w:rPr>
        <w:t>Message from Dr Whittaker</w:t>
      </w:r>
    </w:p>
    <w:p w14:paraId="2FC172BB" w14:textId="77777777" w:rsidR="00D17434" w:rsidRPr="00CB7C5F" w:rsidRDefault="00D17434" w:rsidP="00D17434">
      <w:pPr>
        <w:spacing w:after="120" w:line="240" w:lineRule="auto"/>
        <w:rPr>
          <w:rFonts w:ascii="Arial" w:hAnsi="Arial" w:cs="Arial"/>
        </w:rPr>
      </w:pPr>
      <w:r w:rsidRPr="00CB7C5F">
        <w:rPr>
          <w:rFonts w:ascii="Arial" w:hAnsi="Arial" w:cs="Arial"/>
        </w:rPr>
        <w:t xml:space="preserve">I am </w:t>
      </w:r>
      <w:proofErr w:type="gramStart"/>
      <w:r w:rsidRPr="00CB7C5F">
        <w:rPr>
          <w:rFonts w:ascii="Arial" w:hAnsi="Arial" w:cs="Arial"/>
        </w:rPr>
        <w:t>really sorry</w:t>
      </w:r>
      <w:proofErr w:type="gramEnd"/>
      <w:r w:rsidRPr="00CB7C5F">
        <w:rPr>
          <w:rFonts w:ascii="Arial" w:hAnsi="Arial" w:cs="Arial"/>
        </w:rPr>
        <w:t xml:space="preserve"> for my sudden disappearance from the surgery but unfortunately, I have had to take compassionate leave for the next few months. </w:t>
      </w:r>
    </w:p>
    <w:p w14:paraId="3D5818B6" w14:textId="75AAAD26" w:rsidR="00D17434" w:rsidRPr="00CB7C5F" w:rsidRDefault="00D17434" w:rsidP="00D17434">
      <w:pPr>
        <w:spacing w:after="120" w:line="240" w:lineRule="auto"/>
        <w:rPr>
          <w:rFonts w:ascii="Arial" w:hAnsi="Arial" w:cs="Arial"/>
        </w:rPr>
      </w:pPr>
      <w:r w:rsidRPr="00CB7C5F">
        <w:rPr>
          <w:rFonts w:ascii="Arial" w:hAnsi="Arial" w:cs="Arial"/>
        </w:rPr>
        <w:t>I just wanted to explain why for those that have not heard.</w:t>
      </w:r>
    </w:p>
    <w:p w14:paraId="6FA2732F" w14:textId="4A0FD194" w:rsidR="00D17434" w:rsidRPr="00CB7C5F" w:rsidRDefault="00D17434" w:rsidP="00D17434">
      <w:pPr>
        <w:spacing w:after="120" w:line="240" w:lineRule="auto"/>
        <w:rPr>
          <w:rFonts w:ascii="Arial" w:hAnsi="Arial" w:cs="Arial"/>
        </w:rPr>
      </w:pPr>
      <w:r w:rsidRPr="00CB7C5F">
        <w:rPr>
          <w:rFonts w:ascii="Arial" w:hAnsi="Arial" w:cs="Arial"/>
        </w:rPr>
        <w:t>In early January, my little seven-year-old girl (Lydia) suffered a cardiac arrest due to an unknown bowel malformation causing bowel obstruction and ischaemia.</w:t>
      </w:r>
    </w:p>
    <w:p w14:paraId="4F6D0C2F" w14:textId="743BDF91" w:rsidR="00D17434" w:rsidRPr="00CB7C5F" w:rsidRDefault="00D17434" w:rsidP="00D17434">
      <w:pPr>
        <w:spacing w:after="120" w:line="240" w:lineRule="auto"/>
        <w:rPr>
          <w:rFonts w:ascii="Arial" w:hAnsi="Arial" w:cs="Arial"/>
        </w:rPr>
      </w:pPr>
      <w:r w:rsidRPr="00CB7C5F">
        <w:rPr>
          <w:rFonts w:ascii="Arial" w:hAnsi="Arial" w:cs="Arial"/>
        </w:rPr>
        <w:t xml:space="preserve">Her life was thankfully </w:t>
      </w:r>
      <w:r w:rsidR="00CB7C5F" w:rsidRPr="00CB7C5F">
        <w:rPr>
          <w:rFonts w:ascii="Arial" w:hAnsi="Arial" w:cs="Arial"/>
        </w:rPr>
        <w:t>saved,</w:t>
      </w:r>
      <w:r w:rsidRPr="00CB7C5F">
        <w:rPr>
          <w:rFonts w:ascii="Arial" w:hAnsi="Arial" w:cs="Arial"/>
        </w:rPr>
        <w:t xml:space="preserve"> and she underwent emergency surgery but </w:t>
      </w:r>
      <w:r w:rsidR="00CB7C5F" w:rsidRPr="00CB7C5F">
        <w:rPr>
          <w:rFonts w:ascii="Arial" w:hAnsi="Arial" w:cs="Arial"/>
        </w:rPr>
        <w:t>unfortunately,</w:t>
      </w:r>
      <w:r w:rsidRPr="00CB7C5F">
        <w:rPr>
          <w:rFonts w:ascii="Arial" w:hAnsi="Arial" w:cs="Arial"/>
        </w:rPr>
        <w:t xml:space="preserve"> she has some big hurdles to overcome now due to sustaining a brain injury during the arrest – learning to walk, talk, </w:t>
      </w:r>
      <w:proofErr w:type="gramStart"/>
      <w:r w:rsidRPr="00CB7C5F">
        <w:rPr>
          <w:rFonts w:ascii="Arial" w:hAnsi="Arial" w:cs="Arial"/>
        </w:rPr>
        <w:t>sit</w:t>
      </w:r>
      <w:proofErr w:type="gramEnd"/>
      <w:r w:rsidRPr="00CB7C5F">
        <w:rPr>
          <w:rFonts w:ascii="Arial" w:hAnsi="Arial" w:cs="Arial"/>
        </w:rPr>
        <w:t xml:space="preserve"> and eat to name a few. </w:t>
      </w:r>
    </w:p>
    <w:p w14:paraId="3CFFD1A9" w14:textId="3997F3B2" w:rsidR="00D17434" w:rsidRPr="00CB7C5F" w:rsidRDefault="00D17434" w:rsidP="00D17434">
      <w:pPr>
        <w:spacing w:after="120" w:line="240" w:lineRule="auto"/>
        <w:rPr>
          <w:rFonts w:ascii="Arial" w:hAnsi="Arial" w:cs="Arial"/>
        </w:rPr>
      </w:pPr>
      <w:r w:rsidRPr="00CB7C5F">
        <w:rPr>
          <w:rFonts w:ascii="Arial" w:hAnsi="Arial" w:cs="Arial"/>
        </w:rPr>
        <w:t xml:space="preserve">We are currently still living in hospital </w:t>
      </w:r>
      <w:r w:rsidR="00CB7C5F" w:rsidRPr="00CB7C5F">
        <w:rPr>
          <w:rFonts w:ascii="Arial" w:hAnsi="Arial" w:cs="Arial"/>
        </w:rPr>
        <w:t>facilities,</w:t>
      </w:r>
      <w:r w:rsidRPr="00CB7C5F">
        <w:rPr>
          <w:rFonts w:ascii="Arial" w:hAnsi="Arial" w:cs="Arial"/>
        </w:rPr>
        <w:t xml:space="preserve"> but she is doing fantastically.</w:t>
      </w:r>
    </w:p>
    <w:p w14:paraId="1702CBF5" w14:textId="5EC148C0" w:rsidR="00D17434" w:rsidRPr="00CB7C5F" w:rsidRDefault="00D17434" w:rsidP="00D17434">
      <w:pPr>
        <w:spacing w:after="120" w:line="240" w:lineRule="auto"/>
        <w:rPr>
          <w:rFonts w:ascii="Arial" w:hAnsi="Arial" w:cs="Arial"/>
        </w:rPr>
      </w:pPr>
      <w:r w:rsidRPr="00CB7C5F">
        <w:rPr>
          <w:rFonts w:ascii="Arial" w:hAnsi="Arial" w:cs="Arial"/>
        </w:rPr>
        <w:t xml:space="preserve">I appreciate your understanding at this difficult time and will be back in surgery when things have settled back down. </w:t>
      </w:r>
    </w:p>
    <w:p w14:paraId="2283D402" w14:textId="0B4D5AF3" w:rsidR="007640AB" w:rsidRPr="007640AB" w:rsidRDefault="007640AB" w:rsidP="007640AB">
      <w:pPr>
        <w:pBdr>
          <w:top w:val="thinThickSmallGap" w:sz="24" w:space="1" w:color="548DD4" w:themeColor="text2" w:themeTint="99"/>
        </w:pBdr>
        <w:spacing w:after="0" w:line="240" w:lineRule="auto"/>
        <w:jc w:val="center"/>
        <w:rPr>
          <w:rFonts w:ascii="Baskerville Old Face" w:hAnsi="Baskerville Old Face" w:cstheme="minorHAnsi"/>
          <w:b/>
          <w:bCs/>
          <w:color w:val="0070C0"/>
          <w:sz w:val="32"/>
          <w:szCs w:val="32"/>
        </w:rPr>
      </w:pPr>
      <w:r w:rsidRPr="007640AB">
        <w:rPr>
          <w:rFonts w:ascii="Baskerville Old Face" w:hAnsi="Baskerville Old Face" w:cstheme="minorHAnsi"/>
          <w:b/>
          <w:bCs/>
          <w:color w:val="0070C0"/>
          <w:sz w:val="32"/>
          <w:szCs w:val="32"/>
        </w:rPr>
        <w:t>Covid Spring Booster Vaccines</w:t>
      </w:r>
    </w:p>
    <w:p w14:paraId="10B7F1BF" w14:textId="77777777" w:rsidR="00CB7C5F" w:rsidRPr="00CB7C5F" w:rsidRDefault="00CB7C5F" w:rsidP="00CB7C5F">
      <w:pPr>
        <w:pBdr>
          <w:top w:val="thinThickSmallGap" w:sz="24" w:space="1" w:color="548DD4" w:themeColor="text2" w:themeTint="99"/>
        </w:pBdr>
        <w:spacing w:after="0" w:line="240" w:lineRule="auto"/>
        <w:jc w:val="center"/>
        <w:rPr>
          <w:rFonts w:ascii="Arial" w:hAnsi="Arial" w:cs="Arial"/>
        </w:rPr>
      </w:pPr>
      <w:r w:rsidRPr="00CB7C5F">
        <w:rPr>
          <w:rFonts w:ascii="Arial" w:hAnsi="Arial" w:cs="Arial"/>
        </w:rPr>
        <w:t>The practice will be commencing the Covid Spring Booster campaign from 22</w:t>
      </w:r>
      <w:r w:rsidRPr="00CB7C5F">
        <w:rPr>
          <w:rFonts w:ascii="Arial" w:hAnsi="Arial" w:cs="Arial"/>
          <w:vertAlign w:val="superscript"/>
        </w:rPr>
        <w:t>nd</w:t>
      </w:r>
      <w:r w:rsidRPr="00CB7C5F">
        <w:rPr>
          <w:rFonts w:ascii="Arial" w:hAnsi="Arial" w:cs="Arial"/>
        </w:rPr>
        <w:t xml:space="preserve"> April 2024.</w:t>
      </w:r>
    </w:p>
    <w:p w14:paraId="7BC1F0F2" w14:textId="77777777" w:rsidR="00CB7C5F" w:rsidRPr="00CB7C5F" w:rsidRDefault="00CB7C5F" w:rsidP="00CB7C5F">
      <w:pPr>
        <w:pStyle w:val="p1"/>
        <w:spacing w:before="0" w:beforeAutospacing="0" w:after="0" w:afterAutospacing="0"/>
        <w:jc w:val="center"/>
        <w:rPr>
          <w:rFonts w:ascii="Arial" w:hAnsi="Arial" w:cs="Arial"/>
        </w:rPr>
      </w:pPr>
      <w:r w:rsidRPr="00CB7C5F">
        <w:rPr>
          <w:rFonts w:ascii="Arial" w:hAnsi="Arial" w:cs="Arial"/>
        </w:rPr>
        <w:t>All eligible patients will be contacted in due course to book an appointment.</w:t>
      </w:r>
    </w:p>
    <w:p w14:paraId="0E22A744" w14:textId="537DEA77" w:rsidR="00B520B4" w:rsidRPr="007640AB" w:rsidRDefault="007640AB" w:rsidP="00B520B4">
      <w:pPr>
        <w:jc w:val="center"/>
        <w:rPr>
          <w:rFonts w:ascii="Baskerville Old Face" w:hAnsi="Baskerville Old Face"/>
          <w:b/>
          <w:bCs/>
          <w:color w:val="0070C0"/>
          <w:sz w:val="32"/>
          <w:szCs w:val="32"/>
          <w:u w:val="single"/>
        </w:rPr>
      </w:pPr>
      <w:r w:rsidRPr="007640AB">
        <w:rPr>
          <w:rFonts w:ascii="Baskerville Old Face" w:hAnsi="Baskerville Old Face"/>
          <w:b/>
          <w:bCs/>
          <w:color w:val="0070C0"/>
          <w:sz w:val="32"/>
          <w:szCs w:val="32"/>
          <w:u w:val="single"/>
        </w:rPr>
        <w:lastRenderedPageBreak/>
        <w:t>N</w:t>
      </w:r>
      <w:r w:rsidR="00B520B4" w:rsidRPr="007640AB">
        <w:rPr>
          <w:rFonts w:ascii="Baskerville Old Face" w:hAnsi="Baskerville Old Face"/>
          <w:b/>
          <w:bCs/>
          <w:color w:val="0070C0"/>
          <w:sz w:val="32"/>
          <w:szCs w:val="32"/>
          <w:u w:val="single"/>
        </w:rPr>
        <w:t>ew Patient Registration Forms</w:t>
      </w:r>
    </w:p>
    <w:p w14:paraId="660EB1BB" w14:textId="77777777" w:rsidR="00CB7C5F" w:rsidRPr="00CB7C5F" w:rsidRDefault="00CB7C5F" w:rsidP="00CB7C5F">
      <w:pPr>
        <w:jc w:val="left"/>
        <w:rPr>
          <w:rFonts w:ascii="Arial" w:hAnsi="Arial" w:cs="Arial"/>
        </w:rPr>
      </w:pPr>
      <w:r w:rsidRPr="00CB7C5F">
        <w:rPr>
          <w:rFonts w:ascii="Arial" w:hAnsi="Arial" w:cs="Arial"/>
        </w:rPr>
        <w:t xml:space="preserve">New patient registrations are now completed online. Anyone wishing to join the practice can register via our website where they will need to complete the registration form. </w:t>
      </w:r>
    </w:p>
    <w:p w14:paraId="7E3ABA0E" w14:textId="1EF4F02D" w:rsidR="00B520B4" w:rsidRDefault="00B520B4" w:rsidP="00B520B4">
      <w:pPr>
        <w:jc w:val="left"/>
        <w:rPr>
          <w:rFonts w:ascii="Baskerville Old Face" w:hAnsi="Baskerville Old Face"/>
          <w:b/>
          <w:bCs/>
          <w:color w:val="0070C0"/>
          <w:sz w:val="28"/>
          <w:szCs w:val="28"/>
        </w:rPr>
      </w:pPr>
      <w:r>
        <w:rPr>
          <w:noProof/>
          <w14:ligatures w14:val="standardContextual"/>
        </w:rPr>
        <w:drawing>
          <wp:inline distT="0" distB="0" distL="0" distR="0" wp14:anchorId="04D89A2D" wp14:editId="5112F2CB">
            <wp:extent cx="3219450" cy="1517650"/>
            <wp:effectExtent l="0" t="0" r="0" b="6350"/>
            <wp:docPr id="6581561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56164" name=""/>
                    <pic:cNvPicPr/>
                  </pic:nvPicPr>
                  <pic:blipFill>
                    <a:blip r:embed="rId8">
                      <a:extLst>
                        <a:ext uri="{96DAC541-7B7A-43D3-8B79-37D633B846F1}">
                          <asvg:svgBlip xmlns:asvg="http://schemas.microsoft.com/office/drawing/2016/SVG/main" r:embed="rId9"/>
                        </a:ext>
                      </a:extLst>
                    </a:blip>
                    <a:stretch>
                      <a:fillRect/>
                    </a:stretch>
                  </pic:blipFill>
                  <pic:spPr>
                    <a:xfrm>
                      <a:off x="0" y="0"/>
                      <a:ext cx="3224637" cy="1520095"/>
                    </a:xfrm>
                    <a:prstGeom prst="rect">
                      <a:avLst/>
                    </a:prstGeom>
                  </pic:spPr>
                </pic:pic>
              </a:graphicData>
            </a:graphic>
          </wp:inline>
        </w:drawing>
      </w:r>
      <w:r w:rsidR="007640AB">
        <w:rPr>
          <w:rFonts w:ascii="Baskerville Old Face" w:hAnsi="Baskerville Old Face"/>
          <w:b/>
          <w:bCs/>
          <w:color w:val="0070C0"/>
          <w:sz w:val="28"/>
          <w:szCs w:val="28"/>
        </w:rPr>
        <w:t xml:space="preserve">     </w:t>
      </w:r>
      <w:r w:rsidR="007640AB">
        <w:rPr>
          <w:rFonts w:ascii="Baskerville Old Face" w:hAnsi="Baskerville Old Face"/>
          <w:b/>
          <w:bCs/>
          <w:noProof/>
          <w:color w:val="0070C0"/>
          <w:sz w:val="28"/>
          <w:szCs w:val="28"/>
        </w:rPr>
        <w:drawing>
          <wp:inline distT="0" distB="0" distL="0" distR="0" wp14:anchorId="535F8E79" wp14:editId="2F58E545">
            <wp:extent cx="3343275" cy="1514475"/>
            <wp:effectExtent l="0" t="0" r="9525" b="9525"/>
            <wp:docPr id="19275768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76811" name="Picture 1" descr="A screenshot of a compu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5326" cy="1528994"/>
                    </a:xfrm>
                    <a:prstGeom prst="rect">
                      <a:avLst/>
                    </a:prstGeom>
                    <a:noFill/>
                  </pic:spPr>
                </pic:pic>
              </a:graphicData>
            </a:graphic>
          </wp:inline>
        </w:drawing>
      </w:r>
    </w:p>
    <w:p w14:paraId="5BA7B98C" w14:textId="77777777" w:rsidR="00CB7C5F" w:rsidRPr="00CB7C5F" w:rsidRDefault="00CB7C5F" w:rsidP="00CB7C5F">
      <w:pPr>
        <w:jc w:val="left"/>
        <w:rPr>
          <w:rFonts w:ascii="Arial" w:hAnsi="Arial" w:cs="Arial"/>
        </w:rPr>
      </w:pPr>
      <w:bookmarkStart w:id="3" w:name="_Hlk147735799"/>
      <w:bookmarkEnd w:id="1"/>
      <w:r w:rsidRPr="00CB7C5F">
        <w:rPr>
          <w:rFonts w:ascii="Arial" w:hAnsi="Arial" w:cs="Arial"/>
        </w:rPr>
        <w:t>Anyone patients who are unable to register online can register via the QR code in all surgery reception areas or at Epworth Surgery</w:t>
      </w:r>
      <w:r w:rsidRPr="00CB7C5F">
        <w:rPr>
          <w:rFonts w:ascii="Arial" w:hAnsi="Arial" w:cs="Arial"/>
          <w:b/>
          <w:bCs/>
        </w:rPr>
        <w:t xml:space="preserve"> </w:t>
      </w:r>
      <w:r w:rsidRPr="00CB7C5F">
        <w:rPr>
          <w:rFonts w:ascii="Arial" w:hAnsi="Arial" w:cs="Arial"/>
        </w:rPr>
        <w:t>reception desk. Patients no longer need to provide a proof of address or ID for Practice registration. Once registered the patient will receive a text message inviting patients to access the practice online services.</w:t>
      </w:r>
      <w:r w:rsidRPr="00CB7C5F">
        <w:rPr>
          <w:rFonts w:ascii="Arial" w:hAnsi="Arial" w:cs="Arial"/>
          <w:b/>
          <w:bCs/>
        </w:rPr>
        <w:t xml:space="preserve"> ID </w:t>
      </w:r>
      <w:r w:rsidRPr="00CB7C5F">
        <w:rPr>
          <w:rFonts w:ascii="Arial" w:hAnsi="Arial" w:cs="Arial"/>
        </w:rPr>
        <w:t>will be required to set up an online services account. This will also allow you to utilise the NHS App.</w:t>
      </w:r>
    </w:p>
    <w:p w14:paraId="7FA69B33" w14:textId="03780840" w:rsidR="002C4E6E" w:rsidRPr="00CB7C5F" w:rsidRDefault="00391BF4" w:rsidP="00CB7C5F">
      <w:pPr>
        <w:pStyle w:val="SmallArticleTitle"/>
        <w:pBdr>
          <w:top w:val="thinThickMediumGap" w:sz="24" w:space="1" w:color="0070C0"/>
          <w:bottom w:val="thickThinMediumGap" w:sz="24" w:space="1" w:color="0070C0"/>
        </w:pBdr>
        <w:spacing w:line="240" w:lineRule="auto"/>
        <w:jc w:val="center"/>
        <w:rPr>
          <w:rFonts w:ascii="Arial" w:hAnsi="Arial" w:cs="Arial"/>
          <w:b/>
          <w:bCs/>
          <w:color w:val="0070C0"/>
          <w:sz w:val="28"/>
          <w:szCs w:val="28"/>
          <w:u w:val="single"/>
        </w:rPr>
      </w:pPr>
      <w:sdt>
        <w:sdtPr>
          <w:rPr>
            <w:rFonts w:ascii="Arial" w:hAnsi="Arial" w:cs="Arial"/>
            <w:b/>
            <w:bCs/>
            <w:color w:val="0070C0"/>
            <w:sz w:val="28"/>
            <w:szCs w:val="28"/>
            <w:u w:val="single"/>
          </w:rPr>
          <w:id w:val="1640530040"/>
          <w:placeholder>
            <w:docPart w:val="B001EBD1720B4AAC985E95FD5E38FB73"/>
          </w:placeholder>
          <w15:appearance w15:val="hidden"/>
        </w:sdtPr>
        <w:sdtEndPr/>
        <w:sdtContent>
          <w:r w:rsidR="00143B4F" w:rsidRPr="00CB7C5F">
            <w:rPr>
              <w:rFonts w:ascii="Arial" w:hAnsi="Arial" w:cs="Arial"/>
              <w:b/>
              <w:bCs/>
              <w:color w:val="0070C0"/>
              <w:sz w:val="28"/>
              <w:szCs w:val="28"/>
              <w:u w:val="single"/>
            </w:rPr>
            <w:t xml:space="preserve">Staff </w:t>
          </w:r>
        </w:sdtContent>
      </w:sdt>
      <w:r w:rsidR="00143B4F" w:rsidRPr="00CB7C5F">
        <w:rPr>
          <w:rFonts w:ascii="Arial" w:hAnsi="Arial" w:cs="Arial"/>
          <w:b/>
          <w:bCs/>
          <w:color w:val="0070C0"/>
          <w:sz w:val="28"/>
          <w:szCs w:val="28"/>
          <w:u w:val="single"/>
        </w:rPr>
        <w:t>Updat</w:t>
      </w:r>
      <w:r w:rsidR="007640AB" w:rsidRPr="00CB7C5F">
        <w:rPr>
          <w:rFonts w:ascii="Arial" w:hAnsi="Arial" w:cs="Arial"/>
          <w:b/>
          <w:bCs/>
          <w:color w:val="0070C0"/>
          <w:sz w:val="28"/>
          <w:szCs w:val="28"/>
          <w:u w:val="single"/>
        </w:rPr>
        <w:t>e</w:t>
      </w:r>
    </w:p>
    <w:p w14:paraId="3329E1C5" w14:textId="38AD664F" w:rsidR="007640AB" w:rsidRPr="00CB7C5F" w:rsidRDefault="00CB7C5F" w:rsidP="00CB7C5F">
      <w:pPr>
        <w:pStyle w:val="SmallArticleTitle"/>
        <w:pBdr>
          <w:top w:val="thinThickMediumGap" w:sz="24" w:space="1" w:color="0070C0"/>
          <w:bottom w:val="thickThinMediumGap" w:sz="24" w:space="1" w:color="0070C0"/>
        </w:pBdr>
        <w:spacing w:line="240" w:lineRule="auto"/>
        <w:jc w:val="center"/>
        <w:rPr>
          <w:rFonts w:ascii="Arial" w:hAnsi="Arial" w:cs="Arial"/>
          <w:b/>
          <w:bCs/>
          <w:color w:val="0070C0"/>
          <w:sz w:val="28"/>
          <w:szCs w:val="28"/>
          <w:u w:val="single"/>
        </w:rPr>
      </w:pPr>
      <w:r w:rsidRPr="00CB7C5F">
        <w:rPr>
          <w:rFonts w:ascii="Arial" w:hAnsi="Arial" w:cs="Arial"/>
          <w:b/>
          <w:bCs/>
          <w:color w:val="0070C0"/>
          <w:sz w:val="28"/>
          <w:szCs w:val="28"/>
          <w:u w:val="single"/>
        </w:rPr>
        <w:t>Introducing General Practice Assistants</w:t>
      </w:r>
    </w:p>
    <w:p w14:paraId="602EABAE" w14:textId="77777777" w:rsidR="00CB7C5F" w:rsidRDefault="00CB7C5F" w:rsidP="00CB7C5F">
      <w:pPr>
        <w:pStyle w:val="SmallArticleTitle"/>
        <w:pBdr>
          <w:top w:val="thinThickMediumGap" w:sz="24" w:space="1" w:color="0070C0"/>
          <w:bottom w:val="thickThinMediumGap" w:sz="24" w:space="1" w:color="0070C0"/>
        </w:pBdr>
        <w:spacing w:line="240" w:lineRule="auto"/>
        <w:rPr>
          <w:rFonts w:ascii="Arial" w:hAnsi="Arial" w:cs="Arial"/>
          <w:sz w:val="22"/>
        </w:rPr>
      </w:pPr>
      <w:r w:rsidRPr="00CB7C5F">
        <w:rPr>
          <w:rFonts w:ascii="Arial" w:hAnsi="Arial" w:cs="Arial"/>
          <w:sz w:val="22"/>
        </w:rPr>
        <w:t xml:space="preserve">South Axholme Practice are pleased to welcome a new role within the </w:t>
      </w:r>
      <w:r>
        <w:rPr>
          <w:rFonts w:ascii="Arial" w:hAnsi="Arial" w:cs="Arial"/>
          <w:sz w:val="22"/>
        </w:rPr>
        <w:t xml:space="preserve">team of General Practice Assistant. </w:t>
      </w:r>
    </w:p>
    <w:p w14:paraId="54F29C45" w14:textId="3FCFD081" w:rsidR="00CB7C5F" w:rsidRDefault="00CB7C5F" w:rsidP="00CB7C5F">
      <w:pPr>
        <w:pStyle w:val="SmallArticleTitle"/>
        <w:pBdr>
          <w:top w:val="thinThickMediumGap" w:sz="24" w:space="1" w:color="0070C0"/>
          <w:bottom w:val="thickThinMediumGap" w:sz="24" w:space="1" w:color="0070C0"/>
        </w:pBdr>
        <w:spacing w:line="240" w:lineRule="auto"/>
        <w:rPr>
          <w:rFonts w:ascii="Arial" w:hAnsi="Arial" w:cs="Arial"/>
          <w:sz w:val="22"/>
        </w:rPr>
      </w:pPr>
      <w:r>
        <w:rPr>
          <w:rFonts w:ascii="Arial" w:hAnsi="Arial" w:cs="Arial"/>
          <w:sz w:val="22"/>
        </w:rPr>
        <w:t xml:space="preserve">General Practice Assistants work as part of the clinical team to support GP’s &amp; Nurses in routine tasks. By supporting Clinicians with some basic clinical </w:t>
      </w:r>
      <w:r w:rsidR="008D2544">
        <w:rPr>
          <w:rFonts w:ascii="Arial" w:hAnsi="Arial" w:cs="Arial"/>
          <w:sz w:val="22"/>
        </w:rPr>
        <w:t>duties,</w:t>
      </w:r>
      <w:r>
        <w:rPr>
          <w:rFonts w:ascii="Arial" w:hAnsi="Arial" w:cs="Arial"/>
          <w:sz w:val="22"/>
        </w:rPr>
        <w:t xml:space="preserve"> they are also supporting the smooth running of appointments during surgery hours. GP Assistants work with the direction of a GP who has the overall responsibility for your medical care. </w:t>
      </w:r>
    </w:p>
    <w:p w14:paraId="7F98B6C6" w14:textId="3184F8E1" w:rsidR="007640AB" w:rsidRDefault="00CB7C5F" w:rsidP="00CB7C5F">
      <w:pPr>
        <w:pStyle w:val="SmallArticleTitle"/>
        <w:pBdr>
          <w:top w:val="thinThickMediumGap" w:sz="24" w:space="1" w:color="0070C0"/>
          <w:bottom w:val="thickThinMediumGap" w:sz="24" w:space="1" w:color="0070C0"/>
        </w:pBdr>
        <w:spacing w:line="240" w:lineRule="auto"/>
        <w:rPr>
          <w:rFonts w:ascii="Arial" w:hAnsi="Arial" w:cs="Arial"/>
          <w:sz w:val="22"/>
        </w:rPr>
      </w:pPr>
      <w:r>
        <w:rPr>
          <w:rFonts w:ascii="Arial" w:hAnsi="Arial" w:cs="Arial"/>
          <w:sz w:val="22"/>
        </w:rPr>
        <w:t xml:space="preserve">Basic clinical duties include </w:t>
      </w:r>
      <w:r w:rsidR="000944D5">
        <w:rPr>
          <w:rFonts w:ascii="Arial" w:hAnsi="Arial" w:cs="Arial"/>
          <w:sz w:val="22"/>
        </w:rPr>
        <w:t>–</w:t>
      </w:r>
      <w:r>
        <w:rPr>
          <w:rFonts w:ascii="Arial" w:hAnsi="Arial" w:cs="Arial"/>
          <w:sz w:val="22"/>
        </w:rPr>
        <w:t xml:space="preserve"> </w:t>
      </w:r>
      <w:r w:rsidR="000944D5">
        <w:rPr>
          <w:rFonts w:ascii="Arial" w:hAnsi="Arial" w:cs="Arial"/>
          <w:sz w:val="22"/>
        </w:rPr>
        <w:t>Bloods, B</w:t>
      </w:r>
      <w:r>
        <w:rPr>
          <w:rFonts w:ascii="Arial" w:hAnsi="Arial" w:cs="Arial"/>
          <w:sz w:val="22"/>
        </w:rPr>
        <w:t>lood pressure</w:t>
      </w:r>
      <w:r w:rsidR="000944D5">
        <w:rPr>
          <w:rFonts w:ascii="Arial" w:hAnsi="Arial" w:cs="Arial"/>
          <w:sz w:val="22"/>
        </w:rPr>
        <w:t xml:space="preserve"> checking</w:t>
      </w:r>
      <w:r>
        <w:rPr>
          <w:rFonts w:ascii="Arial" w:hAnsi="Arial" w:cs="Arial"/>
          <w:sz w:val="22"/>
        </w:rPr>
        <w:t xml:space="preserve">, </w:t>
      </w:r>
      <w:r w:rsidR="000944D5">
        <w:rPr>
          <w:rFonts w:ascii="Arial" w:hAnsi="Arial" w:cs="Arial"/>
          <w:sz w:val="22"/>
        </w:rPr>
        <w:t>ECG’s, D</w:t>
      </w:r>
      <w:r>
        <w:rPr>
          <w:rFonts w:ascii="Arial" w:hAnsi="Arial" w:cs="Arial"/>
          <w:sz w:val="22"/>
        </w:rPr>
        <w:t xml:space="preserve">ipstick </w:t>
      </w:r>
      <w:r w:rsidR="000944D5">
        <w:rPr>
          <w:rFonts w:ascii="Arial" w:hAnsi="Arial" w:cs="Arial"/>
          <w:sz w:val="22"/>
        </w:rPr>
        <w:t>U</w:t>
      </w:r>
      <w:r>
        <w:rPr>
          <w:rFonts w:ascii="Arial" w:hAnsi="Arial" w:cs="Arial"/>
          <w:sz w:val="22"/>
        </w:rPr>
        <w:t xml:space="preserve">rine </w:t>
      </w:r>
      <w:r w:rsidR="000944D5">
        <w:rPr>
          <w:rFonts w:ascii="Arial" w:hAnsi="Arial" w:cs="Arial"/>
          <w:sz w:val="22"/>
        </w:rPr>
        <w:t>T</w:t>
      </w:r>
      <w:r>
        <w:rPr>
          <w:rFonts w:ascii="Arial" w:hAnsi="Arial" w:cs="Arial"/>
          <w:sz w:val="22"/>
        </w:rPr>
        <w:t xml:space="preserve">esting, </w:t>
      </w:r>
      <w:r w:rsidR="000944D5">
        <w:rPr>
          <w:rFonts w:ascii="Arial" w:hAnsi="Arial" w:cs="Arial"/>
          <w:sz w:val="22"/>
        </w:rPr>
        <w:t xml:space="preserve">discussion </w:t>
      </w:r>
      <w:proofErr w:type="gramStart"/>
      <w:r w:rsidR="000944D5">
        <w:rPr>
          <w:rFonts w:ascii="Arial" w:hAnsi="Arial" w:cs="Arial"/>
          <w:sz w:val="22"/>
        </w:rPr>
        <w:t xml:space="preserve">of </w:t>
      </w:r>
      <w:r>
        <w:rPr>
          <w:rFonts w:ascii="Arial" w:hAnsi="Arial" w:cs="Arial"/>
          <w:sz w:val="22"/>
        </w:rPr>
        <w:t xml:space="preserve"> healthy</w:t>
      </w:r>
      <w:proofErr w:type="gramEnd"/>
      <w:r>
        <w:rPr>
          <w:rFonts w:ascii="Arial" w:hAnsi="Arial" w:cs="Arial"/>
          <w:sz w:val="22"/>
        </w:rPr>
        <w:t xml:space="preserve"> lifestyle choices. </w:t>
      </w:r>
    </w:p>
    <w:p w14:paraId="5EB82F05" w14:textId="6DAE46AE" w:rsidR="00CB7C5F" w:rsidRDefault="00CB7C5F" w:rsidP="00CB7C5F">
      <w:pPr>
        <w:pStyle w:val="SmallArticleTitle"/>
        <w:pBdr>
          <w:top w:val="thinThickMediumGap" w:sz="24" w:space="1" w:color="0070C0"/>
          <w:bottom w:val="thickThinMediumGap" w:sz="24" w:space="1" w:color="0070C0"/>
        </w:pBdr>
        <w:spacing w:line="240" w:lineRule="auto"/>
        <w:rPr>
          <w:rFonts w:ascii="Arial" w:hAnsi="Arial" w:cs="Arial"/>
          <w:sz w:val="22"/>
        </w:rPr>
      </w:pPr>
      <w:r>
        <w:rPr>
          <w:rFonts w:ascii="Arial" w:hAnsi="Arial" w:cs="Arial"/>
          <w:sz w:val="22"/>
        </w:rPr>
        <w:t>South Axholme Practice are pleased to announce that we are currently training 3 new General Practice Assistant</w:t>
      </w:r>
      <w:r w:rsidR="000944D5">
        <w:rPr>
          <w:rFonts w:ascii="Arial" w:hAnsi="Arial" w:cs="Arial"/>
          <w:sz w:val="22"/>
        </w:rPr>
        <w:t xml:space="preserve">s within the surgeries. </w:t>
      </w:r>
    </w:p>
    <w:p w14:paraId="45C35B58" w14:textId="77777777" w:rsidR="000944D5" w:rsidRDefault="000944D5" w:rsidP="00CB7C5F">
      <w:pPr>
        <w:pStyle w:val="SmallArticleTitle"/>
        <w:pBdr>
          <w:top w:val="thinThickMediumGap" w:sz="24" w:space="1" w:color="0070C0"/>
          <w:bottom w:val="thickThinMediumGap" w:sz="24" w:space="1" w:color="0070C0"/>
        </w:pBdr>
        <w:spacing w:line="240" w:lineRule="auto"/>
        <w:rPr>
          <w:rFonts w:ascii="Arial" w:hAnsi="Arial" w:cs="Arial"/>
          <w:sz w:val="22"/>
        </w:rPr>
      </w:pPr>
    </w:p>
    <w:p w14:paraId="2F0927B1" w14:textId="20EEC756" w:rsidR="00CB7C5F" w:rsidRDefault="00CB7C5F" w:rsidP="00CB7C5F">
      <w:pPr>
        <w:pStyle w:val="SmallArticleTitle"/>
        <w:pBdr>
          <w:top w:val="thinThickMediumGap" w:sz="24" w:space="1" w:color="0070C0"/>
          <w:bottom w:val="thickThinMediumGap" w:sz="24" w:space="1" w:color="0070C0"/>
        </w:pBdr>
        <w:spacing w:line="240" w:lineRule="auto"/>
        <w:rPr>
          <w:rFonts w:ascii="Arial" w:hAnsi="Arial" w:cs="Arial"/>
          <w:b/>
          <w:bCs/>
          <w:color w:val="0070C0"/>
          <w:sz w:val="28"/>
          <w:szCs w:val="28"/>
        </w:rPr>
        <w:sectPr w:rsidR="00CB7C5F" w:rsidSect="00C10EE7">
          <w:headerReference w:type="even" r:id="rId11"/>
          <w:headerReference w:type="default" r:id="rId12"/>
          <w:footerReference w:type="even" r:id="rId13"/>
          <w:footerReference w:type="default" r:id="rId14"/>
          <w:headerReference w:type="first" r:id="rId15"/>
          <w:footerReference w:type="first" r:id="rId16"/>
          <w:type w:val="continuous"/>
          <w:pgSz w:w="11906" w:h="16838"/>
          <w:pgMar w:top="425" w:right="425" w:bottom="425" w:left="425" w:header="709" w:footer="709" w:gutter="0"/>
          <w:cols w:space="720"/>
          <w:docGrid w:linePitch="360"/>
        </w:sectPr>
      </w:pPr>
    </w:p>
    <w:p w14:paraId="5E50A0EE" w14:textId="2E365B7A" w:rsidR="00CF6A71" w:rsidRPr="007640AB" w:rsidRDefault="00CF6A71" w:rsidP="00CF6A71">
      <w:pPr>
        <w:shd w:val="clear" w:color="auto" w:fill="0065B7"/>
        <w:spacing w:after="0" w:line="240" w:lineRule="auto"/>
        <w:jc w:val="left"/>
        <w:rPr>
          <w:rFonts w:ascii="Arial" w:eastAsia="Times New Roman" w:hAnsi="Arial" w:cs="Arial"/>
          <w:color w:val="FFFFFF"/>
          <w:lang w:eastAsia="en-GB"/>
        </w:rPr>
      </w:pPr>
      <w:r w:rsidRPr="007640AB">
        <w:rPr>
          <w:rFonts w:ascii="Arial" w:eastAsia="Times New Roman" w:hAnsi="Arial" w:cs="Arial"/>
          <w:color w:val="FFFFFF"/>
          <w:lang w:eastAsia="en-GB"/>
        </w:rPr>
        <w:t xml:space="preserve">South </w:t>
      </w:r>
      <w:r w:rsidRPr="007640AB">
        <w:rPr>
          <w:rFonts w:ascii="Arial" w:eastAsia="Times New Roman" w:hAnsi="Arial" w:cs="Arial"/>
          <w:color w:val="FFFFFF"/>
          <w:shd w:val="clear" w:color="auto" w:fill="0070C0"/>
          <w:lang w:eastAsia="en-GB"/>
        </w:rPr>
        <w:t>Axholme Practice</w:t>
      </w:r>
      <w:r w:rsidR="007640AB" w:rsidRPr="007640AB">
        <w:rPr>
          <w:rFonts w:ascii="Arial" w:eastAsia="Times New Roman" w:hAnsi="Arial" w:cs="Arial"/>
          <w:color w:val="FFFFFF"/>
          <w:shd w:val="clear" w:color="auto" w:fill="0070C0"/>
          <w:lang w:eastAsia="en-GB"/>
        </w:rPr>
        <w:tab/>
      </w:r>
      <w:r w:rsidR="007640AB" w:rsidRPr="007640AB">
        <w:rPr>
          <w:rFonts w:ascii="Arial" w:eastAsia="Times New Roman" w:hAnsi="Arial" w:cs="Arial"/>
          <w:color w:val="FFFFFF"/>
          <w:shd w:val="clear" w:color="auto" w:fill="0070C0"/>
          <w:lang w:eastAsia="en-GB"/>
        </w:rPr>
        <w:tab/>
      </w:r>
      <w:r w:rsidR="007640AB" w:rsidRPr="007640AB">
        <w:rPr>
          <w:rFonts w:ascii="Arial" w:eastAsia="Times New Roman" w:hAnsi="Arial" w:cs="Arial"/>
          <w:color w:val="FFFFFF"/>
          <w:shd w:val="clear" w:color="auto" w:fill="0070C0"/>
          <w:lang w:eastAsia="en-GB"/>
        </w:rPr>
        <w:tab/>
      </w:r>
      <w:r w:rsidR="007640AB" w:rsidRPr="007640AB">
        <w:rPr>
          <w:rFonts w:ascii="Arial" w:eastAsia="Times New Roman" w:hAnsi="Arial" w:cs="Arial"/>
          <w:color w:val="FFFFFF"/>
          <w:shd w:val="clear" w:color="auto" w:fill="0070C0"/>
          <w:lang w:eastAsia="en-GB"/>
        </w:rPr>
        <w:tab/>
      </w:r>
      <w:r w:rsidR="007640AB" w:rsidRPr="007640AB">
        <w:rPr>
          <w:rFonts w:ascii="Arial" w:eastAsia="Times New Roman" w:hAnsi="Arial" w:cs="Arial"/>
          <w:color w:val="FFFFFF"/>
          <w:shd w:val="clear" w:color="auto" w:fill="0070C0"/>
          <w:lang w:eastAsia="en-GB"/>
        </w:rPr>
        <w:tab/>
        <w:t xml:space="preserve">Dispensary Opening </w:t>
      </w:r>
      <w:proofErr w:type="spellStart"/>
      <w:r w:rsidR="007640AB" w:rsidRPr="007640AB">
        <w:rPr>
          <w:rFonts w:ascii="Arial" w:eastAsia="Times New Roman" w:hAnsi="Arial" w:cs="Arial"/>
          <w:color w:val="FFFFFF"/>
          <w:shd w:val="clear" w:color="auto" w:fill="0070C0"/>
          <w:lang w:eastAsia="en-GB"/>
        </w:rPr>
        <w:t>TImes</w:t>
      </w:r>
      <w:proofErr w:type="spellEnd"/>
    </w:p>
    <w:p w14:paraId="43DA21BC" w14:textId="77777777" w:rsidR="00CB7C5F" w:rsidRPr="00CB7C5F" w:rsidRDefault="00CB7C5F" w:rsidP="00CB7C5F">
      <w:pPr>
        <w:shd w:val="clear" w:color="auto" w:fill="FFFFFF"/>
        <w:spacing w:after="0" w:line="240" w:lineRule="auto"/>
        <w:jc w:val="left"/>
        <w:rPr>
          <w:rFonts w:ascii="Arial" w:eastAsia="Times New Roman" w:hAnsi="Arial" w:cs="Arial"/>
          <w:color w:val="212B32"/>
          <w:lang w:eastAsia="en-GB"/>
        </w:rPr>
      </w:pPr>
      <w:r w:rsidRPr="00CB7C5F">
        <w:rPr>
          <w:rFonts w:ascii="Arial" w:eastAsia="Times New Roman" w:hAnsi="Arial" w:cs="Arial"/>
          <w:color w:val="212B32"/>
          <w:lang w:eastAsia="en-GB"/>
        </w:rPr>
        <w:t>Monday to Thursday:</w:t>
      </w:r>
      <w:r w:rsidRPr="00CB7C5F">
        <w:rPr>
          <w:rFonts w:ascii="Arial" w:eastAsia="Times New Roman" w:hAnsi="Arial" w:cs="Arial"/>
          <w:caps/>
          <w:color w:val="212B32"/>
          <w:lang w:eastAsia="en-GB"/>
        </w:rPr>
        <w:tab/>
      </w:r>
      <w:r w:rsidRPr="00CB7C5F">
        <w:rPr>
          <w:rFonts w:ascii="Arial" w:eastAsia="Times New Roman" w:hAnsi="Arial" w:cs="Arial"/>
          <w:caps/>
          <w:color w:val="212B32"/>
          <w:lang w:eastAsia="en-GB"/>
        </w:rPr>
        <w:tab/>
      </w:r>
      <w:r w:rsidRPr="00CB7C5F">
        <w:rPr>
          <w:rFonts w:ascii="Arial" w:eastAsia="Times New Roman" w:hAnsi="Arial" w:cs="Arial"/>
          <w:caps/>
          <w:color w:val="212B32"/>
          <w:lang w:eastAsia="en-GB"/>
        </w:rPr>
        <w:tab/>
      </w:r>
      <w:r w:rsidRPr="00CB7C5F">
        <w:rPr>
          <w:rFonts w:ascii="Arial" w:eastAsia="Times New Roman" w:hAnsi="Arial" w:cs="Arial"/>
          <w:caps/>
          <w:color w:val="212B32"/>
          <w:lang w:eastAsia="en-GB"/>
        </w:rPr>
        <w:tab/>
      </w:r>
      <w:r w:rsidRPr="00CB7C5F">
        <w:rPr>
          <w:rFonts w:ascii="Arial" w:eastAsia="Times New Roman" w:hAnsi="Arial" w:cs="Arial"/>
          <w:caps/>
          <w:color w:val="212B32"/>
          <w:lang w:eastAsia="en-GB"/>
        </w:rPr>
        <w:tab/>
      </w:r>
      <w:r w:rsidRPr="00CB7C5F">
        <w:rPr>
          <w:rFonts w:ascii="Arial" w:eastAsia="Times New Roman" w:hAnsi="Arial" w:cs="Arial"/>
          <w:caps/>
          <w:color w:val="212B32"/>
          <w:lang w:eastAsia="en-GB"/>
        </w:rPr>
        <w:tab/>
      </w:r>
      <w:r w:rsidRPr="00CB7C5F">
        <w:rPr>
          <w:rFonts w:ascii="Arial" w:eastAsia="Times New Roman" w:hAnsi="Arial" w:cs="Arial"/>
          <w:color w:val="212B32"/>
          <w:lang w:eastAsia="en-GB"/>
        </w:rPr>
        <w:t>Monday to Friday: </w:t>
      </w:r>
    </w:p>
    <w:p w14:paraId="224D0D7A" w14:textId="2BD9574D" w:rsidR="00CB7C5F" w:rsidRPr="00CB7C5F" w:rsidRDefault="00CB7C5F" w:rsidP="00CB7C5F">
      <w:pPr>
        <w:shd w:val="clear" w:color="auto" w:fill="FFFFFF"/>
        <w:spacing w:after="0" w:line="240" w:lineRule="auto"/>
        <w:jc w:val="left"/>
        <w:rPr>
          <w:rFonts w:ascii="Arial" w:eastAsia="Times New Roman" w:hAnsi="Arial" w:cs="Arial"/>
          <w:color w:val="212B32"/>
          <w:lang w:eastAsia="en-GB"/>
        </w:rPr>
      </w:pPr>
      <w:r w:rsidRPr="00CB7C5F">
        <w:rPr>
          <w:rFonts w:ascii="Arial" w:eastAsia="Times New Roman" w:hAnsi="Arial" w:cs="Arial"/>
          <w:color w:val="212B32"/>
          <w:lang w:eastAsia="en-GB"/>
        </w:rPr>
        <w:t xml:space="preserve">08:00 – 12.30 – 13.30 – 18:30 </w:t>
      </w:r>
      <w:r w:rsidRPr="00CB7C5F">
        <w:rPr>
          <w:rFonts w:ascii="Arial" w:eastAsia="Times New Roman" w:hAnsi="Arial" w:cs="Arial"/>
          <w:color w:val="212B32"/>
          <w:lang w:eastAsia="en-GB"/>
        </w:rPr>
        <w:tab/>
      </w:r>
      <w:r w:rsidRPr="00CB7C5F">
        <w:rPr>
          <w:rFonts w:ascii="Arial" w:eastAsia="Times New Roman" w:hAnsi="Arial" w:cs="Arial"/>
          <w:color w:val="212B32"/>
          <w:lang w:eastAsia="en-GB"/>
        </w:rPr>
        <w:tab/>
      </w:r>
      <w:r w:rsidRPr="00CB7C5F">
        <w:rPr>
          <w:rFonts w:ascii="Arial" w:eastAsia="Times New Roman" w:hAnsi="Arial" w:cs="Arial"/>
          <w:color w:val="212B32"/>
          <w:lang w:eastAsia="en-GB"/>
        </w:rPr>
        <w:tab/>
      </w:r>
      <w:r w:rsidRPr="00CB7C5F">
        <w:rPr>
          <w:rFonts w:ascii="Arial" w:eastAsia="Times New Roman" w:hAnsi="Arial" w:cs="Arial"/>
          <w:color w:val="212B32"/>
          <w:lang w:eastAsia="en-GB"/>
        </w:rPr>
        <w:tab/>
        <w:t>8:30- 12:30 and 13:30- 18:30</w:t>
      </w:r>
    </w:p>
    <w:p w14:paraId="010AD58B" w14:textId="77777777" w:rsidR="00CB7C5F" w:rsidRPr="00CB7C5F" w:rsidRDefault="00CB7C5F" w:rsidP="00CB7C5F">
      <w:pPr>
        <w:shd w:val="clear" w:color="auto" w:fill="FFFFFF"/>
        <w:spacing w:after="0" w:line="240" w:lineRule="auto"/>
        <w:jc w:val="left"/>
        <w:rPr>
          <w:rFonts w:ascii="Arial" w:eastAsia="Times New Roman" w:hAnsi="Arial" w:cs="Arial"/>
          <w:color w:val="212B32"/>
          <w:lang w:eastAsia="en-GB"/>
        </w:rPr>
      </w:pPr>
      <w:r w:rsidRPr="00CB7C5F">
        <w:rPr>
          <w:rFonts w:ascii="Arial" w:eastAsia="Times New Roman" w:hAnsi="Arial" w:cs="Arial"/>
          <w:color w:val="212B32"/>
          <w:lang w:eastAsia="en-GB"/>
        </w:rPr>
        <w:t>Friday:</w:t>
      </w:r>
      <w:r w:rsidRPr="00CB7C5F">
        <w:rPr>
          <w:rFonts w:ascii="Arial" w:eastAsia="Times New Roman" w:hAnsi="Arial" w:cs="Arial"/>
          <w:color w:val="212B32"/>
          <w:lang w:eastAsia="en-GB"/>
        </w:rPr>
        <w:tab/>
      </w:r>
      <w:r w:rsidRPr="00CB7C5F">
        <w:rPr>
          <w:rFonts w:ascii="Arial" w:eastAsia="Times New Roman" w:hAnsi="Arial" w:cs="Arial"/>
          <w:color w:val="212B32"/>
          <w:lang w:eastAsia="en-GB"/>
        </w:rPr>
        <w:tab/>
      </w:r>
      <w:r w:rsidRPr="00CB7C5F">
        <w:rPr>
          <w:rFonts w:ascii="Arial" w:eastAsia="Times New Roman" w:hAnsi="Arial" w:cs="Arial"/>
          <w:color w:val="212B32"/>
          <w:lang w:eastAsia="en-GB"/>
        </w:rPr>
        <w:tab/>
      </w:r>
      <w:r w:rsidRPr="00CB7C5F">
        <w:rPr>
          <w:rFonts w:ascii="Arial" w:eastAsia="Times New Roman" w:hAnsi="Arial" w:cs="Arial"/>
          <w:color w:val="212B32"/>
          <w:lang w:eastAsia="en-GB"/>
        </w:rPr>
        <w:tab/>
      </w:r>
      <w:r w:rsidRPr="00CB7C5F">
        <w:rPr>
          <w:rFonts w:ascii="Arial" w:eastAsia="Times New Roman" w:hAnsi="Arial" w:cs="Arial"/>
          <w:color w:val="212B32"/>
          <w:lang w:eastAsia="en-GB"/>
        </w:rPr>
        <w:tab/>
      </w:r>
      <w:r w:rsidRPr="00CB7C5F">
        <w:rPr>
          <w:rFonts w:ascii="Arial" w:eastAsia="Times New Roman" w:hAnsi="Arial" w:cs="Arial"/>
          <w:color w:val="212B32"/>
          <w:lang w:eastAsia="en-GB"/>
        </w:rPr>
        <w:tab/>
      </w:r>
      <w:r w:rsidRPr="00CB7C5F">
        <w:rPr>
          <w:rFonts w:ascii="Arial" w:eastAsia="Times New Roman" w:hAnsi="Arial" w:cs="Arial"/>
          <w:color w:val="212B32"/>
          <w:lang w:eastAsia="en-GB"/>
        </w:rPr>
        <w:tab/>
      </w:r>
      <w:r w:rsidRPr="00CB7C5F">
        <w:rPr>
          <w:rFonts w:ascii="Arial" w:eastAsia="Times New Roman" w:hAnsi="Arial" w:cs="Arial"/>
          <w:color w:val="212B32"/>
          <w:lang w:eastAsia="en-GB"/>
        </w:rPr>
        <w:tab/>
        <w:t xml:space="preserve">Weekends: Closed   </w:t>
      </w:r>
    </w:p>
    <w:p w14:paraId="17AEEF45" w14:textId="77777777" w:rsidR="00CB7C5F" w:rsidRPr="00CB7C5F" w:rsidRDefault="00CB7C5F" w:rsidP="00CB7C5F">
      <w:pPr>
        <w:shd w:val="clear" w:color="auto" w:fill="FFFFFF"/>
        <w:spacing w:after="0" w:line="240" w:lineRule="auto"/>
        <w:jc w:val="left"/>
        <w:rPr>
          <w:rFonts w:ascii="Arial" w:eastAsia="Times New Roman" w:hAnsi="Arial" w:cs="Arial"/>
          <w:color w:val="212B32"/>
          <w:lang w:eastAsia="en-GB"/>
        </w:rPr>
      </w:pPr>
      <w:r w:rsidRPr="00CB7C5F">
        <w:rPr>
          <w:rFonts w:ascii="Arial" w:eastAsia="Times New Roman" w:hAnsi="Arial" w:cs="Arial"/>
          <w:color w:val="212B32"/>
          <w:lang w:eastAsia="en-GB"/>
        </w:rPr>
        <w:t>08:00 - 12.30 - 13:30 - 18:30</w:t>
      </w:r>
    </w:p>
    <w:p w14:paraId="2D1DDF45" w14:textId="77777777" w:rsidR="00CB7C5F" w:rsidRPr="00CB7C5F" w:rsidRDefault="00CB7C5F" w:rsidP="00CB7C5F">
      <w:pPr>
        <w:shd w:val="clear" w:color="auto" w:fill="FFFFFF"/>
        <w:spacing w:after="0" w:line="240" w:lineRule="auto"/>
        <w:jc w:val="left"/>
        <w:rPr>
          <w:rFonts w:ascii="Arial" w:eastAsia="Times New Roman" w:hAnsi="Arial" w:cs="Arial"/>
          <w:color w:val="212B32"/>
          <w:lang w:eastAsia="en-GB"/>
        </w:rPr>
      </w:pPr>
      <w:r w:rsidRPr="00CB7C5F">
        <w:rPr>
          <w:rFonts w:ascii="Arial" w:eastAsia="Times New Roman" w:hAnsi="Arial" w:cs="Arial"/>
          <w:color w:val="212B32"/>
          <w:lang w:eastAsia="en-GB"/>
        </w:rPr>
        <w:t>Weekends:</w:t>
      </w:r>
      <w:r w:rsidRPr="00CB7C5F">
        <w:rPr>
          <w:rFonts w:ascii="Arial" w:eastAsia="Times New Roman" w:hAnsi="Arial" w:cs="Arial"/>
          <w:caps/>
          <w:color w:val="212B32"/>
          <w:lang w:eastAsia="en-GB"/>
        </w:rPr>
        <w:t xml:space="preserve"> </w:t>
      </w:r>
      <w:r w:rsidRPr="00CB7C5F">
        <w:rPr>
          <w:rFonts w:ascii="Arial" w:eastAsia="Times New Roman" w:hAnsi="Arial" w:cs="Arial"/>
          <w:color w:val="212B32"/>
          <w:lang w:eastAsia="en-GB"/>
        </w:rPr>
        <w:t>Closed</w:t>
      </w:r>
    </w:p>
    <w:p w14:paraId="6E0B17B1" w14:textId="77777777" w:rsidR="00CB7C5F" w:rsidRPr="00CB7C5F" w:rsidRDefault="00CB7C5F" w:rsidP="00CB7C5F">
      <w:pPr>
        <w:spacing w:after="0" w:line="240" w:lineRule="auto"/>
        <w:jc w:val="center"/>
        <w:rPr>
          <w:rFonts w:ascii="Arial" w:eastAsia="Times New Roman" w:hAnsi="Arial" w:cs="Arial"/>
          <w:b/>
          <w:bCs/>
          <w:color w:val="0070C0"/>
          <w:lang w:eastAsia="en-GB"/>
        </w:rPr>
      </w:pPr>
      <w:r w:rsidRPr="00CB7C5F">
        <w:rPr>
          <w:rFonts w:ascii="Arial" w:eastAsia="Times New Roman" w:hAnsi="Arial" w:cs="Arial"/>
          <w:b/>
          <w:bCs/>
          <w:color w:val="0070C0"/>
          <w:lang w:eastAsia="en-GB"/>
        </w:rPr>
        <w:t>PLEASE NOTE: THE PRACTICE IS CLOSED GOOD FRIDAY AND EASTER MONDAY.</w:t>
      </w:r>
    </w:p>
    <w:p w14:paraId="3A98DDA5" w14:textId="77777777" w:rsidR="00CB7C5F" w:rsidRPr="00CB7C5F" w:rsidRDefault="00CB7C5F" w:rsidP="00CB7C5F">
      <w:pPr>
        <w:spacing w:after="0" w:line="240" w:lineRule="auto"/>
        <w:jc w:val="center"/>
        <w:rPr>
          <w:rFonts w:ascii="Arial" w:hAnsi="Arial" w:cs="Arial"/>
          <w:b/>
          <w:bCs/>
          <w:color w:val="0070C0"/>
          <w:sz w:val="24"/>
          <w:szCs w:val="24"/>
        </w:rPr>
      </w:pPr>
      <w:r w:rsidRPr="00CB7C5F">
        <w:rPr>
          <w:rFonts w:ascii="Arial" w:hAnsi="Arial" w:cs="Arial"/>
          <w:b/>
          <w:bCs/>
          <w:color w:val="0070C0"/>
          <w:sz w:val="24"/>
          <w:szCs w:val="24"/>
        </w:rPr>
        <w:t>Out of Hours/Extended Access</w:t>
      </w:r>
    </w:p>
    <w:p w14:paraId="64726C6C" w14:textId="2A526304" w:rsidR="007640AB" w:rsidRPr="00CB7C5F" w:rsidRDefault="00CB7C5F" w:rsidP="008D2544">
      <w:pPr>
        <w:pStyle w:val="NormalWeb"/>
        <w:pBdr>
          <w:bottom w:val="thinThickSmallGap" w:sz="24" w:space="1" w:color="0070C0"/>
        </w:pBdr>
        <w:shd w:val="clear" w:color="auto" w:fill="FFFFFF"/>
        <w:spacing w:before="0" w:beforeAutospacing="0" w:after="0" w:afterAutospacing="0"/>
        <w:ind w:firstLine="720"/>
        <w:jc w:val="center"/>
        <w:rPr>
          <w:rFonts w:ascii="Arial" w:hAnsi="Arial" w:cs="Arial"/>
          <w:color w:val="212B32"/>
        </w:rPr>
        <w:sectPr w:rsidR="007640AB" w:rsidRPr="00CB7C5F" w:rsidSect="00C10EE7">
          <w:type w:val="continuous"/>
          <w:pgSz w:w="11906" w:h="16838"/>
          <w:pgMar w:top="425" w:right="425" w:bottom="425" w:left="425" w:header="709" w:footer="709" w:gutter="0"/>
          <w:cols w:space="720"/>
          <w:docGrid w:linePitch="360"/>
        </w:sectPr>
      </w:pPr>
      <w:r w:rsidRPr="00CB7C5F">
        <w:rPr>
          <w:rFonts w:ascii="Arial" w:hAnsi="Arial" w:cs="Arial"/>
          <w:color w:val="212B32"/>
        </w:rPr>
        <w:t>For advice and urgent medical attention outside our normal surgery hours, please call 111.</w:t>
      </w:r>
      <w:r w:rsidRPr="00CB7C5F">
        <w:rPr>
          <w:rFonts w:ascii="Arial" w:hAnsi="Arial" w:cs="Arial"/>
          <w:color w:val="FFFFFF"/>
          <w:sz w:val="22"/>
          <w:szCs w:val="22"/>
        </w:rPr>
        <w:t xml:space="preserve"> </w:t>
      </w:r>
      <w:r w:rsidRPr="00CB7C5F">
        <w:rPr>
          <w:rFonts w:ascii="Arial" w:hAnsi="Arial" w:cs="Arial"/>
          <w:noProof/>
          <w:color w:val="0070C0"/>
          <w14:ligatures w14:val="standardContextual"/>
        </w:rPr>
        <w:t xml:space="preserve">      </w:t>
      </w:r>
      <w:r w:rsidR="002C4E6E" w:rsidRPr="00CB7C5F">
        <w:rPr>
          <w:rFonts w:ascii="Arial" w:hAnsi="Arial" w:cs="Arial"/>
          <w:noProof/>
          <w:color w:val="0070C0"/>
          <w14:ligatures w14:val="standardContextual"/>
        </w:rPr>
        <w:t xml:space="preserve">              </w:t>
      </w:r>
    </w:p>
    <w:p w14:paraId="1620F61A" w14:textId="1DE60D50" w:rsidR="007640AB" w:rsidRPr="007640AB" w:rsidRDefault="007640AB" w:rsidP="007640AB">
      <w:pPr>
        <w:jc w:val="left"/>
        <w:rPr>
          <w:rFonts w:ascii="Baskerville Old Face" w:hAnsi="Baskerville Old Face"/>
          <w:b/>
          <w:bCs/>
          <w:color w:val="0070C0"/>
          <w:sz w:val="28"/>
          <w:szCs w:val="28"/>
        </w:rPr>
      </w:pPr>
      <w:r w:rsidRPr="007640AB">
        <w:rPr>
          <w:rFonts w:ascii="Baskerville Old Face" w:hAnsi="Baskerville Old Face"/>
          <w:b/>
          <w:bCs/>
          <w:color w:val="0070C0"/>
          <w:sz w:val="28"/>
          <w:szCs w:val="28"/>
        </w:rPr>
        <w:t>Patient Call back service – Queue Buster</w:t>
      </w:r>
      <w:r>
        <w:rPr>
          <w:rFonts w:ascii="Baskerville Old Face" w:hAnsi="Baskerville Old Face"/>
          <w:b/>
          <w:bCs/>
          <w:color w:val="0070C0"/>
          <w:sz w:val="28"/>
          <w:szCs w:val="28"/>
        </w:rPr>
        <w:t xml:space="preserve"> </w:t>
      </w:r>
    </w:p>
    <w:p w14:paraId="04B33F56" w14:textId="038B3ABF" w:rsidR="007640AB" w:rsidRPr="00CB7C5F" w:rsidRDefault="007640AB" w:rsidP="00CB7C5F">
      <w:pPr>
        <w:jc w:val="left"/>
        <w:rPr>
          <w:rFonts w:ascii="Baskerville Old Face" w:hAnsi="Baskerville Old Face"/>
        </w:rPr>
      </w:pPr>
      <w:r>
        <w:rPr>
          <w:rFonts w:ascii="Baskerville Old Face" w:hAnsi="Baskerville Old Face"/>
        </w:rPr>
        <w:t xml:space="preserve">                       </w:t>
      </w:r>
      <w:r w:rsidRPr="007640AB">
        <w:rPr>
          <w:rFonts w:ascii="Baskerville Old Face" w:hAnsi="Baskerville Old Face"/>
          <w:noProof/>
        </w:rPr>
        <w:drawing>
          <wp:inline distT="0" distB="0" distL="0" distR="0" wp14:anchorId="7F3B3615" wp14:editId="5FD032B2">
            <wp:extent cx="1532255" cy="447675"/>
            <wp:effectExtent l="0" t="0" r="0" b="9525"/>
            <wp:docPr id="538545244" name="Picture 1" descr="A graphic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23816" name="Picture 1" descr="A graphic of a group of peop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3539" cy="448050"/>
                    </a:xfrm>
                    <a:prstGeom prst="rect">
                      <a:avLst/>
                    </a:prstGeom>
                  </pic:spPr>
                </pic:pic>
              </a:graphicData>
            </a:graphic>
          </wp:inline>
        </w:drawing>
      </w:r>
    </w:p>
    <w:p w14:paraId="79F1D30B" w14:textId="7666031E" w:rsidR="00CB7C5F" w:rsidRPr="00CB7C5F" w:rsidRDefault="007640AB" w:rsidP="008D2544">
      <w:pPr>
        <w:pBdr>
          <w:bottom w:val="thinThickSmallGap" w:sz="24" w:space="1" w:color="0070C0"/>
        </w:pBdr>
        <w:rPr>
          <w:rFonts w:ascii="Arial" w:hAnsi="Arial" w:cs="Arial"/>
        </w:rPr>
      </w:pPr>
      <w:r w:rsidRPr="00CB7C5F">
        <w:rPr>
          <w:rFonts w:ascii="Arial" w:hAnsi="Arial" w:cs="Arial"/>
        </w:rPr>
        <w:t xml:space="preserve">Once our phone system reaches a certain number of patients in the queue, it will give the caller an option to receive a call back, maintaining your position in the queue. The Caller can hang up and the surgery will call you back when you reach the front of the queue. Or alternatively if your problem is non urgent have you </w:t>
      </w:r>
      <w:r w:rsidR="00CB7C5F">
        <w:rPr>
          <w:rFonts w:ascii="Arial" w:hAnsi="Arial" w:cs="Arial"/>
        </w:rPr>
        <w:t>t</w:t>
      </w:r>
      <w:r w:rsidRPr="00CB7C5F">
        <w:rPr>
          <w:rFonts w:ascii="Arial" w:hAnsi="Arial" w:cs="Arial"/>
        </w:rPr>
        <w:t xml:space="preserve">ried to contact us via online through our website. This can be used 24 hours a day and contacts are reviewed usually within 48 working </w:t>
      </w:r>
      <w:r w:rsidR="00CB7C5F">
        <w:rPr>
          <w:rFonts w:ascii="Arial" w:hAnsi="Arial" w:cs="Arial"/>
        </w:rPr>
        <w:t>hours.</w:t>
      </w:r>
    </w:p>
    <w:p w14:paraId="66A541B1" w14:textId="77777777" w:rsidR="000944D5" w:rsidRDefault="000944D5" w:rsidP="00CB7C5F">
      <w:pPr>
        <w:spacing w:after="120" w:line="240" w:lineRule="auto"/>
        <w:jc w:val="center"/>
        <w:rPr>
          <w:rFonts w:ascii="Arial" w:eastAsia="Times New Roman" w:hAnsi="Arial" w:cs="Arial"/>
          <w:b/>
          <w:bCs/>
          <w:color w:val="0070C0"/>
          <w:sz w:val="24"/>
          <w:szCs w:val="24"/>
          <w:u w:val="single"/>
          <w:lang w:eastAsia="en-GB"/>
        </w:rPr>
      </w:pPr>
    </w:p>
    <w:p w14:paraId="4DEC348B" w14:textId="30772A79" w:rsidR="007640AB" w:rsidRDefault="00CB7C5F" w:rsidP="000944D5">
      <w:pPr>
        <w:spacing w:after="240" w:line="240" w:lineRule="auto"/>
        <w:jc w:val="center"/>
        <w:rPr>
          <w:rFonts w:ascii="Arial" w:eastAsia="Times New Roman" w:hAnsi="Arial" w:cs="Arial"/>
          <w:b/>
          <w:bCs/>
          <w:color w:val="0070C0"/>
          <w:sz w:val="24"/>
          <w:szCs w:val="24"/>
          <w:u w:val="single"/>
          <w:lang w:eastAsia="en-GB"/>
        </w:rPr>
      </w:pPr>
      <w:r w:rsidRPr="00CB7C5F">
        <w:rPr>
          <w:rFonts w:ascii="Arial" w:eastAsia="Times New Roman" w:hAnsi="Arial" w:cs="Arial"/>
          <w:b/>
          <w:bCs/>
          <w:color w:val="0070C0"/>
          <w:sz w:val="24"/>
          <w:szCs w:val="24"/>
          <w:u w:val="single"/>
          <w:lang w:eastAsia="en-GB"/>
        </w:rPr>
        <w:t xml:space="preserve">Events Within </w:t>
      </w:r>
      <w:proofErr w:type="gramStart"/>
      <w:r w:rsidRPr="00CB7C5F">
        <w:rPr>
          <w:rFonts w:ascii="Arial" w:eastAsia="Times New Roman" w:hAnsi="Arial" w:cs="Arial"/>
          <w:b/>
          <w:bCs/>
          <w:color w:val="0070C0"/>
          <w:sz w:val="24"/>
          <w:szCs w:val="24"/>
          <w:u w:val="single"/>
          <w:lang w:eastAsia="en-GB"/>
        </w:rPr>
        <w:t>The</w:t>
      </w:r>
      <w:proofErr w:type="gramEnd"/>
      <w:r w:rsidRPr="00CB7C5F">
        <w:rPr>
          <w:rFonts w:ascii="Arial" w:eastAsia="Times New Roman" w:hAnsi="Arial" w:cs="Arial"/>
          <w:b/>
          <w:bCs/>
          <w:color w:val="0070C0"/>
          <w:sz w:val="24"/>
          <w:szCs w:val="24"/>
          <w:u w:val="single"/>
          <w:lang w:eastAsia="en-GB"/>
        </w:rPr>
        <w:t xml:space="preserve"> Isle</w:t>
      </w:r>
    </w:p>
    <w:p w14:paraId="19466D9C" w14:textId="3497A6C0" w:rsidR="00CB7C5F" w:rsidRPr="000944D5" w:rsidRDefault="000944D5" w:rsidP="000944D5">
      <w:pPr>
        <w:spacing w:after="120" w:line="240" w:lineRule="auto"/>
        <w:jc w:val="center"/>
        <w:rPr>
          <w:rFonts w:ascii="Arial" w:eastAsia="Times New Roman" w:hAnsi="Arial" w:cs="Arial"/>
          <w:b/>
          <w:bCs/>
          <w:color w:val="0070C0"/>
          <w:sz w:val="24"/>
          <w:szCs w:val="24"/>
          <w:u w:val="single"/>
          <w:lang w:eastAsia="en-GB"/>
        </w:rPr>
      </w:pPr>
      <w:r w:rsidRPr="00A02DDC">
        <w:rPr>
          <w:rFonts w:ascii="Arial" w:hAnsi="Arial" w:cs="Arial"/>
          <w:noProof/>
          <w14:ligatures w14:val="standardContextual"/>
        </w:rPr>
        <w:drawing>
          <wp:inline distT="0" distB="0" distL="0" distR="0" wp14:anchorId="04793700" wp14:editId="393FA14A">
            <wp:extent cx="2560320" cy="933450"/>
            <wp:effectExtent l="0" t="0" r="0" b="0"/>
            <wp:docPr id="64443249" name="Picture 64443249" descr="A white and blue c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79260" name="Picture 1" descr="A white and blue card with text&#10;&#10;Description automatically generated"/>
                    <pic:cNvPicPr/>
                  </pic:nvPicPr>
                  <pic:blipFill>
                    <a:blip r:embed="rId18"/>
                    <a:stretch>
                      <a:fillRect/>
                    </a:stretch>
                  </pic:blipFill>
                  <pic:spPr>
                    <a:xfrm>
                      <a:off x="0" y="0"/>
                      <a:ext cx="2617939" cy="954457"/>
                    </a:xfrm>
                    <a:prstGeom prst="rect">
                      <a:avLst/>
                    </a:prstGeom>
                  </pic:spPr>
                </pic:pic>
              </a:graphicData>
            </a:graphic>
          </wp:inline>
        </w:drawing>
      </w:r>
    </w:p>
    <w:p w14:paraId="37DA3B2B" w14:textId="672533F0" w:rsidR="002C4E6E" w:rsidRPr="00CB7C5F" w:rsidRDefault="00CB7C5F" w:rsidP="00CB7C5F">
      <w:pPr>
        <w:jc w:val="center"/>
        <w:rPr>
          <w:rFonts w:ascii="Arial" w:hAnsi="Arial" w:cs="Arial"/>
          <w:noProof/>
          <w:sz w:val="20"/>
          <w:szCs w:val="20"/>
          <w14:ligatures w14:val="standardContextual"/>
        </w:rPr>
      </w:pPr>
      <w:r>
        <w:rPr>
          <w:rFonts w:ascii="Arial" w:eastAsia="Times New Roman" w:hAnsi="Arial" w:cs="Arial"/>
          <w:b/>
          <w:bCs/>
          <w:color w:val="0070C0"/>
          <w:sz w:val="20"/>
          <w:szCs w:val="20"/>
          <w:lang w:eastAsia="en-GB"/>
        </w:rPr>
        <w:t xml:space="preserve"> </w:t>
      </w:r>
      <w:r w:rsidRPr="00A02DDC">
        <w:rPr>
          <w:rFonts w:ascii="Arial" w:eastAsia="Times New Roman" w:hAnsi="Arial" w:cs="Arial"/>
          <w:b/>
          <w:bCs/>
          <w:color w:val="0070C0"/>
          <w:sz w:val="20"/>
          <w:szCs w:val="20"/>
          <w:lang w:eastAsia="en-GB"/>
        </w:rPr>
        <w:t>You can now stay up to date with events happening within the practice as we are now on FACEBOOK.</w:t>
      </w:r>
      <w:r w:rsidRPr="00A02DDC">
        <w:rPr>
          <w:rFonts w:ascii="Arial" w:hAnsi="Arial" w:cs="Arial"/>
          <w:noProof/>
          <w:sz w:val="20"/>
          <w:szCs w:val="20"/>
          <w14:ligatures w14:val="standardContextual"/>
        </w:rPr>
        <w:t xml:space="preserve">  </w:t>
      </w:r>
      <w:r>
        <w:rPr>
          <w:rFonts w:ascii="Arial" w:hAnsi="Arial" w:cs="Arial"/>
          <w:noProof/>
          <w:sz w:val="20"/>
          <w:szCs w:val="20"/>
          <w14:ligatures w14:val="standardContextual"/>
        </w:rPr>
        <w:t xml:space="preserve">    </w:t>
      </w:r>
      <w:r w:rsidRPr="00A02DDC">
        <w:rPr>
          <w:rFonts w:ascii="Arial" w:hAnsi="Arial" w:cs="Arial"/>
          <w:noProof/>
          <w:sz w:val="20"/>
          <w:szCs w:val="20"/>
          <w14:ligatures w14:val="standardContextual"/>
        </w:rPr>
        <w:t xml:space="preserve">  </w:t>
      </w:r>
      <w:r w:rsidRPr="00A02DDC">
        <w:rPr>
          <w:rFonts w:ascii="Arial" w:hAnsi="Arial" w:cs="Arial"/>
          <w:noProof/>
          <w:sz w:val="20"/>
          <w:szCs w:val="20"/>
          <w14:ligatures w14:val="standardContextual"/>
        </w:rPr>
        <w:drawing>
          <wp:inline distT="0" distB="0" distL="0" distR="0" wp14:anchorId="53C23795" wp14:editId="5CDB35DB">
            <wp:extent cx="476250" cy="342900"/>
            <wp:effectExtent l="0" t="0" r="0" b="0"/>
            <wp:docPr id="686076377" name="Picture 1" descr="A blue square with a white letter 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94319" name="Picture 1" descr="A blue square with a white letter f&#10;&#10;Description automatically generated"/>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476250" cy="342900"/>
                    </a:xfrm>
                    <a:prstGeom prst="rect">
                      <a:avLst/>
                    </a:prstGeom>
                  </pic:spPr>
                </pic:pic>
              </a:graphicData>
            </a:graphic>
          </wp:inline>
        </w:drawing>
      </w:r>
      <w:r w:rsidRPr="00A02DDC">
        <w:rPr>
          <w:rFonts w:ascii="Arial" w:hAnsi="Arial" w:cs="Arial"/>
          <w:noProof/>
          <w:sz w:val="20"/>
          <w:szCs w:val="20"/>
          <w14:ligatures w14:val="standardContextual"/>
        </w:rPr>
        <w:t xml:space="preserve">                                                </w:t>
      </w:r>
      <w:r w:rsidRPr="00A02DDC">
        <w:rPr>
          <w:rFonts w:ascii="Arial" w:hAnsi="Arial" w:cs="Arial"/>
          <w:noProof/>
          <w:sz w:val="20"/>
          <w:szCs w:val="20"/>
          <w14:ligatures w14:val="standardContextual"/>
        </w:rPr>
        <w:drawing>
          <wp:inline distT="0" distB="0" distL="0" distR="0" wp14:anchorId="60ADED85" wp14:editId="0B7DF4CA">
            <wp:extent cx="590088" cy="331328"/>
            <wp:effectExtent l="0" t="0" r="635" b="0"/>
            <wp:docPr id="2050319468" name="Picture 2" descr="A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14774" name="Picture 2" descr="A blue square with white text&#10;&#10;Description automatically generated"/>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614128" cy="344826"/>
                    </a:xfrm>
                    <a:prstGeom prst="rect">
                      <a:avLst/>
                    </a:prstGeom>
                  </pic:spPr>
                </pic:pic>
              </a:graphicData>
            </a:graphic>
          </wp:inline>
        </w:drawing>
      </w:r>
      <w:r w:rsidRPr="00A02DDC">
        <w:rPr>
          <w:rFonts w:ascii="Arial" w:hAnsi="Arial" w:cs="Arial"/>
          <w:noProof/>
          <w:sz w:val="20"/>
          <w:szCs w:val="20"/>
          <w14:ligatures w14:val="standardContextual"/>
        </w:rPr>
        <w:t xml:space="preserve">  </w:t>
      </w:r>
      <w:bookmarkEnd w:id="3"/>
    </w:p>
    <w:sectPr w:rsidR="002C4E6E" w:rsidRPr="00CB7C5F" w:rsidSect="00C10EE7">
      <w:type w:val="continuous"/>
      <w:pgSz w:w="11906" w:h="16838"/>
      <w:pgMar w:top="425" w:right="425" w:bottom="425" w:left="425" w:header="709" w:footer="709"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2E768" w14:textId="77777777" w:rsidR="00C10EE7" w:rsidRDefault="00C10EE7" w:rsidP="009A0347">
      <w:pPr>
        <w:spacing w:after="0" w:line="240" w:lineRule="auto"/>
      </w:pPr>
      <w:r>
        <w:separator/>
      </w:r>
    </w:p>
  </w:endnote>
  <w:endnote w:type="continuationSeparator" w:id="0">
    <w:p w14:paraId="04395593" w14:textId="77777777" w:rsidR="00C10EE7" w:rsidRDefault="00C10EE7" w:rsidP="009A0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Georgia Pro">
    <w:charset w:val="00"/>
    <w:family w:val="roman"/>
    <w:pitch w:val="variable"/>
    <w:sig w:usb0="800002AF" w:usb1="00000003" w:usb2="00000000" w:usb3="00000000" w:csb0="0000009F" w:csb1="00000000"/>
  </w:font>
  <w:font w:name="Georgia Pro Black">
    <w:charset w:val="00"/>
    <w:family w:val="roman"/>
    <w:pitch w:val="variable"/>
    <w:sig w:usb0="800002AF" w:usb1="0000000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AAFB0" w14:textId="77777777" w:rsidR="009A0347" w:rsidRDefault="009A03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65424" w14:textId="77777777" w:rsidR="009A0347" w:rsidRDefault="009A03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6E7D5" w14:textId="77777777" w:rsidR="009A0347" w:rsidRDefault="009A03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B4D55" w14:textId="77777777" w:rsidR="00C10EE7" w:rsidRDefault="00C10EE7" w:rsidP="009A0347">
      <w:pPr>
        <w:spacing w:after="0" w:line="240" w:lineRule="auto"/>
      </w:pPr>
      <w:r>
        <w:separator/>
      </w:r>
    </w:p>
  </w:footnote>
  <w:footnote w:type="continuationSeparator" w:id="0">
    <w:p w14:paraId="71113467" w14:textId="77777777" w:rsidR="00C10EE7" w:rsidRDefault="00C10EE7" w:rsidP="009A03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D4A35" w14:textId="77777777" w:rsidR="009A0347" w:rsidRDefault="009A03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38BED" w14:textId="01AC8E98" w:rsidR="009A0347" w:rsidRDefault="009A03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AD3DB" w14:textId="77777777" w:rsidR="009A0347" w:rsidRDefault="009A03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1090"/>
    <w:multiLevelType w:val="hybridMultilevel"/>
    <w:tmpl w:val="5300763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15:restartNumberingAfterBreak="0">
    <w:nsid w:val="1ED5139F"/>
    <w:multiLevelType w:val="multilevel"/>
    <w:tmpl w:val="F23466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CE80320"/>
    <w:multiLevelType w:val="hybridMultilevel"/>
    <w:tmpl w:val="3E329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FEE6664"/>
    <w:multiLevelType w:val="hybridMultilevel"/>
    <w:tmpl w:val="BA9EEEF4"/>
    <w:lvl w:ilvl="0" w:tplc="C91A942A">
      <w:start w:val="1"/>
      <w:numFmt w:val="bullet"/>
      <w:lvlText w:val=""/>
      <w:lvlJc w:val="left"/>
      <w:pPr>
        <w:tabs>
          <w:tab w:val="num" w:pos="360"/>
        </w:tabs>
        <w:ind w:left="360" w:hanging="360"/>
      </w:pPr>
      <w:rPr>
        <w:rFonts w:ascii="Wingdings 3" w:hAnsi="Wingdings 3" w:hint="default"/>
      </w:rPr>
    </w:lvl>
    <w:lvl w:ilvl="1" w:tplc="A7947A2A">
      <w:start w:val="1"/>
      <w:numFmt w:val="bullet"/>
      <w:lvlText w:val=""/>
      <w:lvlJc w:val="left"/>
      <w:pPr>
        <w:tabs>
          <w:tab w:val="num" w:pos="1080"/>
        </w:tabs>
        <w:ind w:left="1080" w:hanging="360"/>
      </w:pPr>
      <w:rPr>
        <w:rFonts w:ascii="Wingdings 3" w:hAnsi="Wingdings 3" w:hint="default"/>
      </w:rPr>
    </w:lvl>
    <w:lvl w:ilvl="2" w:tplc="023C1364" w:tentative="1">
      <w:start w:val="1"/>
      <w:numFmt w:val="bullet"/>
      <w:lvlText w:val=""/>
      <w:lvlJc w:val="left"/>
      <w:pPr>
        <w:tabs>
          <w:tab w:val="num" w:pos="1800"/>
        </w:tabs>
        <w:ind w:left="1800" w:hanging="360"/>
      </w:pPr>
      <w:rPr>
        <w:rFonts w:ascii="Wingdings 3" w:hAnsi="Wingdings 3" w:hint="default"/>
      </w:rPr>
    </w:lvl>
    <w:lvl w:ilvl="3" w:tplc="26AAB86E" w:tentative="1">
      <w:start w:val="1"/>
      <w:numFmt w:val="bullet"/>
      <w:lvlText w:val=""/>
      <w:lvlJc w:val="left"/>
      <w:pPr>
        <w:tabs>
          <w:tab w:val="num" w:pos="2520"/>
        </w:tabs>
        <w:ind w:left="2520" w:hanging="360"/>
      </w:pPr>
      <w:rPr>
        <w:rFonts w:ascii="Wingdings 3" w:hAnsi="Wingdings 3" w:hint="default"/>
      </w:rPr>
    </w:lvl>
    <w:lvl w:ilvl="4" w:tplc="070A6D00" w:tentative="1">
      <w:start w:val="1"/>
      <w:numFmt w:val="bullet"/>
      <w:lvlText w:val=""/>
      <w:lvlJc w:val="left"/>
      <w:pPr>
        <w:tabs>
          <w:tab w:val="num" w:pos="3240"/>
        </w:tabs>
        <w:ind w:left="3240" w:hanging="360"/>
      </w:pPr>
      <w:rPr>
        <w:rFonts w:ascii="Wingdings 3" w:hAnsi="Wingdings 3" w:hint="default"/>
      </w:rPr>
    </w:lvl>
    <w:lvl w:ilvl="5" w:tplc="0D0A76CA" w:tentative="1">
      <w:start w:val="1"/>
      <w:numFmt w:val="bullet"/>
      <w:lvlText w:val=""/>
      <w:lvlJc w:val="left"/>
      <w:pPr>
        <w:tabs>
          <w:tab w:val="num" w:pos="3960"/>
        </w:tabs>
        <w:ind w:left="3960" w:hanging="360"/>
      </w:pPr>
      <w:rPr>
        <w:rFonts w:ascii="Wingdings 3" w:hAnsi="Wingdings 3" w:hint="default"/>
      </w:rPr>
    </w:lvl>
    <w:lvl w:ilvl="6" w:tplc="B8AADBE6" w:tentative="1">
      <w:start w:val="1"/>
      <w:numFmt w:val="bullet"/>
      <w:lvlText w:val=""/>
      <w:lvlJc w:val="left"/>
      <w:pPr>
        <w:tabs>
          <w:tab w:val="num" w:pos="4680"/>
        </w:tabs>
        <w:ind w:left="4680" w:hanging="360"/>
      </w:pPr>
      <w:rPr>
        <w:rFonts w:ascii="Wingdings 3" w:hAnsi="Wingdings 3" w:hint="default"/>
      </w:rPr>
    </w:lvl>
    <w:lvl w:ilvl="7" w:tplc="9684C3C2" w:tentative="1">
      <w:start w:val="1"/>
      <w:numFmt w:val="bullet"/>
      <w:lvlText w:val=""/>
      <w:lvlJc w:val="left"/>
      <w:pPr>
        <w:tabs>
          <w:tab w:val="num" w:pos="5400"/>
        </w:tabs>
        <w:ind w:left="5400" w:hanging="360"/>
      </w:pPr>
      <w:rPr>
        <w:rFonts w:ascii="Wingdings 3" w:hAnsi="Wingdings 3" w:hint="default"/>
      </w:rPr>
    </w:lvl>
    <w:lvl w:ilvl="8" w:tplc="9A787CF0" w:tentative="1">
      <w:start w:val="1"/>
      <w:numFmt w:val="bullet"/>
      <w:lvlText w:val=""/>
      <w:lvlJc w:val="left"/>
      <w:pPr>
        <w:tabs>
          <w:tab w:val="num" w:pos="6120"/>
        </w:tabs>
        <w:ind w:left="6120" w:hanging="360"/>
      </w:pPr>
      <w:rPr>
        <w:rFonts w:ascii="Wingdings 3" w:hAnsi="Wingdings 3" w:hint="default"/>
      </w:rPr>
    </w:lvl>
  </w:abstractNum>
  <w:abstractNum w:abstractNumId="4" w15:restartNumberingAfterBreak="0">
    <w:nsid w:val="713F4424"/>
    <w:multiLevelType w:val="hybridMultilevel"/>
    <w:tmpl w:val="9D7AEB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5718624">
    <w:abstractNumId w:val="3"/>
  </w:num>
  <w:num w:numId="2" w16cid:durableId="999044609">
    <w:abstractNumId w:val="4"/>
  </w:num>
  <w:num w:numId="3" w16cid:durableId="715155272">
    <w:abstractNumId w:val="0"/>
  </w:num>
  <w:num w:numId="4" w16cid:durableId="1507161720">
    <w:abstractNumId w:val="2"/>
  </w:num>
  <w:num w:numId="5" w16cid:durableId="18668670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B1C"/>
    <w:rsid w:val="00003316"/>
    <w:rsid w:val="000944D5"/>
    <w:rsid w:val="00143B4F"/>
    <w:rsid w:val="00164866"/>
    <w:rsid w:val="00170A34"/>
    <w:rsid w:val="001B0490"/>
    <w:rsid w:val="001F1600"/>
    <w:rsid w:val="00236879"/>
    <w:rsid w:val="00283137"/>
    <w:rsid w:val="002C0133"/>
    <w:rsid w:val="002C4E6E"/>
    <w:rsid w:val="002E3193"/>
    <w:rsid w:val="00304EDD"/>
    <w:rsid w:val="00330132"/>
    <w:rsid w:val="00333F93"/>
    <w:rsid w:val="00391BF4"/>
    <w:rsid w:val="003C12F4"/>
    <w:rsid w:val="003E2F2C"/>
    <w:rsid w:val="00430E7E"/>
    <w:rsid w:val="004471B7"/>
    <w:rsid w:val="00447FFB"/>
    <w:rsid w:val="004776FF"/>
    <w:rsid w:val="00503B2B"/>
    <w:rsid w:val="00527267"/>
    <w:rsid w:val="00534236"/>
    <w:rsid w:val="00582B98"/>
    <w:rsid w:val="005C0272"/>
    <w:rsid w:val="005D67BD"/>
    <w:rsid w:val="005E1000"/>
    <w:rsid w:val="00631C99"/>
    <w:rsid w:val="006921C3"/>
    <w:rsid w:val="006D1EAD"/>
    <w:rsid w:val="006E6E73"/>
    <w:rsid w:val="007045D9"/>
    <w:rsid w:val="00727C5C"/>
    <w:rsid w:val="007640AB"/>
    <w:rsid w:val="00765217"/>
    <w:rsid w:val="00771911"/>
    <w:rsid w:val="007D0F70"/>
    <w:rsid w:val="007D5A20"/>
    <w:rsid w:val="00861D01"/>
    <w:rsid w:val="00880076"/>
    <w:rsid w:val="00887B00"/>
    <w:rsid w:val="008D2544"/>
    <w:rsid w:val="009663C4"/>
    <w:rsid w:val="00986004"/>
    <w:rsid w:val="00993362"/>
    <w:rsid w:val="009A0347"/>
    <w:rsid w:val="009C10D7"/>
    <w:rsid w:val="009F1263"/>
    <w:rsid w:val="00A02DDC"/>
    <w:rsid w:val="00AB0876"/>
    <w:rsid w:val="00AC0280"/>
    <w:rsid w:val="00AE47B4"/>
    <w:rsid w:val="00B520B4"/>
    <w:rsid w:val="00BA0718"/>
    <w:rsid w:val="00BF6B1C"/>
    <w:rsid w:val="00C10EE7"/>
    <w:rsid w:val="00C73786"/>
    <w:rsid w:val="00C748F6"/>
    <w:rsid w:val="00CB7C5F"/>
    <w:rsid w:val="00CF6A71"/>
    <w:rsid w:val="00D17434"/>
    <w:rsid w:val="00D27E7D"/>
    <w:rsid w:val="00D5500F"/>
    <w:rsid w:val="00D655BC"/>
    <w:rsid w:val="00D82850"/>
    <w:rsid w:val="00DB54D1"/>
    <w:rsid w:val="00DE577E"/>
    <w:rsid w:val="00DF155B"/>
    <w:rsid w:val="00E255CA"/>
    <w:rsid w:val="00E25FEC"/>
    <w:rsid w:val="00EC635A"/>
    <w:rsid w:val="00ED7328"/>
    <w:rsid w:val="00EE2B42"/>
    <w:rsid w:val="00F05589"/>
    <w:rsid w:val="00F10F04"/>
    <w:rsid w:val="00F1334C"/>
    <w:rsid w:val="00F30E11"/>
    <w:rsid w:val="00FB1F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761B0"/>
  <w15:chartTrackingRefBased/>
  <w15:docId w15:val="{C7737575-464D-4013-AA09-EDBC9BFCA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B1C"/>
    <w:pPr>
      <w:spacing w:after="160" w:line="252" w:lineRule="auto"/>
      <w:jc w:val="both"/>
    </w:pPr>
    <w:rPr>
      <w:rFonts w:eastAsiaTheme="minorEastAsia"/>
      <w:kern w:val="0"/>
      <w14:ligatures w14:val="none"/>
    </w:rPr>
  </w:style>
  <w:style w:type="paragraph" w:styleId="Heading2">
    <w:name w:val="heading 2"/>
    <w:basedOn w:val="Normal"/>
    <w:link w:val="Heading2Char"/>
    <w:uiPriority w:val="9"/>
    <w:qFormat/>
    <w:rsid w:val="007640AB"/>
    <w:pPr>
      <w:spacing w:before="100" w:beforeAutospacing="1" w:after="100" w:afterAutospacing="1" w:line="240" w:lineRule="auto"/>
      <w:jc w:val="left"/>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F6B1C"/>
    <w:pPr>
      <w:spacing w:after="0" w:line="240" w:lineRule="auto"/>
      <w:jc w:val="both"/>
    </w:pPr>
    <w:rPr>
      <w:rFonts w:eastAsiaTheme="minorEastAsia"/>
      <w:kern w:val="0"/>
      <w14:ligatures w14:val="none"/>
    </w:rPr>
  </w:style>
  <w:style w:type="table" w:styleId="TableGrid">
    <w:name w:val="Table Grid"/>
    <w:basedOn w:val="TableNormal"/>
    <w:uiPriority w:val="39"/>
    <w:rsid w:val="00BF6B1C"/>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stheadTItle">
    <w:name w:val="Masthead TItle"/>
    <w:basedOn w:val="Normal"/>
    <w:qFormat/>
    <w:rsid w:val="00BF6B1C"/>
    <w:pPr>
      <w:spacing w:after="0" w:line="240" w:lineRule="auto"/>
      <w:jc w:val="center"/>
    </w:pPr>
    <w:rPr>
      <w:rFonts w:asciiTheme="majorHAnsi" w:eastAsiaTheme="minorHAnsi" w:hAnsiTheme="majorHAnsi"/>
      <w:color w:val="000000" w:themeColor="text1"/>
      <w:sz w:val="124"/>
      <w:lang w:val="en-US"/>
    </w:rPr>
  </w:style>
  <w:style w:type="paragraph" w:customStyle="1" w:styleId="MastheadSubtitle">
    <w:name w:val="Masthead Subtitle"/>
    <w:basedOn w:val="Normal"/>
    <w:qFormat/>
    <w:rsid w:val="00BF6B1C"/>
    <w:pPr>
      <w:spacing w:after="0" w:line="240" w:lineRule="auto"/>
      <w:jc w:val="center"/>
    </w:pPr>
    <w:rPr>
      <w:rFonts w:ascii="Baskerville Old Face" w:eastAsiaTheme="minorHAnsi" w:hAnsi="Baskerville Old Face"/>
      <w:iCs/>
      <w:sz w:val="40"/>
      <w:szCs w:val="40"/>
      <w:lang w:val="en-US"/>
    </w:rPr>
  </w:style>
  <w:style w:type="paragraph" w:customStyle="1" w:styleId="MastheadCopy">
    <w:name w:val="Masthead Copy"/>
    <w:basedOn w:val="Normal"/>
    <w:qFormat/>
    <w:rsid w:val="00BF6B1C"/>
    <w:pPr>
      <w:spacing w:after="0" w:line="240" w:lineRule="auto"/>
      <w:jc w:val="center"/>
    </w:pPr>
    <w:rPr>
      <w:rFonts w:ascii="Baskerville Old Face" w:eastAsiaTheme="minorHAnsi" w:hAnsi="Baskerville Old Face"/>
      <w:iCs/>
      <w:sz w:val="24"/>
      <w:lang w:val="en-US"/>
    </w:rPr>
  </w:style>
  <w:style w:type="paragraph" w:customStyle="1" w:styleId="SmallArticleTitle">
    <w:name w:val="Small Article Title"/>
    <w:basedOn w:val="Normal"/>
    <w:qFormat/>
    <w:rsid w:val="00BF6B1C"/>
    <w:pPr>
      <w:spacing w:after="0" w:line="276" w:lineRule="auto"/>
      <w:jc w:val="left"/>
    </w:pPr>
    <w:rPr>
      <w:rFonts w:asciiTheme="majorHAnsi" w:eastAsiaTheme="minorHAnsi" w:hAnsiTheme="majorHAnsi"/>
      <w:sz w:val="32"/>
      <w:lang w:val="en-US"/>
    </w:rPr>
  </w:style>
  <w:style w:type="paragraph" w:customStyle="1" w:styleId="SmallArticleSubtitle">
    <w:name w:val="Small Article Subtitle"/>
    <w:basedOn w:val="Normal"/>
    <w:qFormat/>
    <w:rsid w:val="00BF6B1C"/>
    <w:pPr>
      <w:spacing w:after="0" w:line="276" w:lineRule="auto"/>
      <w:jc w:val="left"/>
    </w:pPr>
    <w:rPr>
      <w:rFonts w:eastAsiaTheme="minorHAnsi"/>
      <w:sz w:val="32"/>
      <w:lang w:val="en-US"/>
    </w:rPr>
  </w:style>
  <w:style w:type="paragraph" w:customStyle="1" w:styleId="LargeArticleTitle">
    <w:name w:val="Large Article Title"/>
    <w:basedOn w:val="Normal"/>
    <w:next w:val="Normal"/>
    <w:qFormat/>
    <w:rsid w:val="00BF6B1C"/>
    <w:pPr>
      <w:spacing w:after="0" w:line="276" w:lineRule="auto"/>
      <w:jc w:val="left"/>
    </w:pPr>
    <w:rPr>
      <w:rFonts w:asciiTheme="majorHAnsi" w:eastAsiaTheme="minorHAnsi" w:hAnsiTheme="majorHAnsi"/>
      <w:sz w:val="52"/>
      <w:lang w:val="en-US"/>
    </w:rPr>
  </w:style>
  <w:style w:type="paragraph" w:styleId="Header">
    <w:name w:val="header"/>
    <w:basedOn w:val="Normal"/>
    <w:link w:val="HeaderChar"/>
    <w:uiPriority w:val="99"/>
    <w:unhideWhenUsed/>
    <w:rsid w:val="009A03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0347"/>
    <w:rPr>
      <w:rFonts w:eastAsiaTheme="minorEastAsia"/>
      <w:kern w:val="0"/>
      <w14:ligatures w14:val="none"/>
    </w:rPr>
  </w:style>
  <w:style w:type="paragraph" w:styleId="Footer">
    <w:name w:val="footer"/>
    <w:basedOn w:val="Normal"/>
    <w:link w:val="FooterChar"/>
    <w:uiPriority w:val="99"/>
    <w:unhideWhenUsed/>
    <w:rsid w:val="009A03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0347"/>
    <w:rPr>
      <w:rFonts w:eastAsiaTheme="minorEastAsia"/>
      <w:kern w:val="0"/>
      <w14:ligatures w14:val="none"/>
    </w:rPr>
  </w:style>
  <w:style w:type="paragraph" w:styleId="ListParagraph">
    <w:name w:val="List Paragraph"/>
    <w:basedOn w:val="Normal"/>
    <w:uiPriority w:val="34"/>
    <w:qFormat/>
    <w:rsid w:val="002E3193"/>
    <w:pPr>
      <w:ind w:left="720"/>
      <w:contextualSpacing/>
    </w:pPr>
  </w:style>
  <w:style w:type="paragraph" w:styleId="NormalWeb">
    <w:name w:val="Normal (Web)"/>
    <w:basedOn w:val="Normal"/>
    <w:uiPriority w:val="99"/>
    <w:unhideWhenUsed/>
    <w:rsid w:val="00CF6A71"/>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widget-title">
    <w:name w:val="widget-title"/>
    <w:basedOn w:val="Normal"/>
    <w:rsid w:val="00CF6A71"/>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map">
    <w:name w:val="map"/>
    <w:basedOn w:val="Normal"/>
    <w:rsid w:val="00CF6A71"/>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CF6A71"/>
    <w:rPr>
      <w:color w:val="0000FF"/>
      <w:u w:val="single"/>
    </w:rPr>
  </w:style>
  <w:style w:type="paragraph" w:customStyle="1" w:styleId="address">
    <w:name w:val="address"/>
    <w:basedOn w:val="Normal"/>
    <w:rsid w:val="00CF6A71"/>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phone">
    <w:name w:val="phone"/>
    <w:basedOn w:val="Normal"/>
    <w:rsid w:val="00CF6A71"/>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F6A71"/>
    <w:rPr>
      <w:b/>
      <w:bCs/>
    </w:rPr>
  </w:style>
  <w:style w:type="paragraph" w:customStyle="1" w:styleId="p1">
    <w:name w:val="p1"/>
    <w:basedOn w:val="Normal"/>
    <w:rsid w:val="00993362"/>
    <w:pPr>
      <w:spacing w:before="100" w:beforeAutospacing="1" w:after="100" w:afterAutospacing="1" w:line="240" w:lineRule="auto"/>
      <w:jc w:val="left"/>
    </w:pPr>
    <w:rPr>
      <w:rFonts w:ascii="Calibri" w:eastAsiaTheme="minorHAnsi" w:hAnsi="Calibri" w:cs="Calibri"/>
      <w:lang w:eastAsia="en-GB"/>
    </w:rPr>
  </w:style>
  <w:style w:type="character" w:customStyle="1" w:styleId="s1">
    <w:name w:val="s1"/>
    <w:basedOn w:val="DefaultParagraphFont"/>
    <w:rsid w:val="00993362"/>
  </w:style>
  <w:style w:type="character" w:customStyle="1" w:styleId="Heading2Char">
    <w:name w:val="Heading 2 Char"/>
    <w:basedOn w:val="DefaultParagraphFont"/>
    <w:link w:val="Heading2"/>
    <w:uiPriority w:val="9"/>
    <w:rsid w:val="007640AB"/>
    <w:rPr>
      <w:rFonts w:ascii="Times New Roman" w:eastAsia="Times New Roman" w:hAnsi="Times New Roman" w:cs="Times New Roman"/>
      <w:b/>
      <w:bCs/>
      <w:kern w:val="0"/>
      <w:sz w:val="36"/>
      <w:szCs w:val="36"/>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21581">
      <w:bodyDiv w:val="1"/>
      <w:marLeft w:val="0"/>
      <w:marRight w:val="0"/>
      <w:marTop w:val="0"/>
      <w:marBottom w:val="0"/>
      <w:divBdr>
        <w:top w:val="none" w:sz="0" w:space="0" w:color="auto"/>
        <w:left w:val="none" w:sz="0" w:space="0" w:color="auto"/>
        <w:bottom w:val="none" w:sz="0" w:space="0" w:color="auto"/>
        <w:right w:val="none" w:sz="0" w:space="0" w:color="auto"/>
      </w:divBdr>
    </w:div>
    <w:div w:id="102305894">
      <w:bodyDiv w:val="1"/>
      <w:marLeft w:val="0"/>
      <w:marRight w:val="0"/>
      <w:marTop w:val="0"/>
      <w:marBottom w:val="0"/>
      <w:divBdr>
        <w:top w:val="none" w:sz="0" w:space="0" w:color="auto"/>
        <w:left w:val="none" w:sz="0" w:space="0" w:color="auto"/>
        <w:bottom w:val="none" w:sz="0" w:space="0" w:color="auto"/>
        <w:right w:val="none" w:sz="0" w:space="0" w:color="auto"/>
      </w:divBdr>
    </w:div>
    <w:div w:id="240867653">
      <w:bodyDiv w:val="1"/>
      <w:marLeft w:val="0"/>
      <w:marRight w:val="0"/>
      <w:marTop w:val="0"/>
      <w:marBottom w:val="0"/>
      <w:divBdr>
        <w:top w:val="none" w:sz="0" w:space="0" w:color="auto"/>
        <w:left w:val="none" w:sz="0" w:space="0" w:color="auto"/>
        <w:bottom w:val="none" w:sz="0" w:space="0" w:color="auto"/>
        <w:right w:val="none" w:sz="0" w:space="0" w:color="auto"/>
      </w:divBdr>
    </w:div>
    <w:div w:id="302348215">
      <w:bodyDiv w:val="1"/>
      <w:marLeft w:val="0"/>
      <w:marRight w:val="0"/>
      <w:marTop w:val="0"/>
      <w:marBottom w:val="0"/>
      <w:divBdr>
        <w:top w:val="none" w:sz="0" w:space="0" w:color="auto"/>
        <w:left w:val="none" w:sz="0" w:space="0" w:color="auto"/>
        <w:bottom w:val="none" w:sz="0" w:space="0" w:color="auto"/>
        <w:right w:val="none" w:sz="0" w:space="0" w:color="auto"/>
      </w:divBdr>
    </w:div>
    <w:div w:id="452792905">
      <w:bodyDiv w:val="1"/>
      <w:marLeft w:val="0"/>
      <w:marRight w:val="0"/>
      <w:marTop w:val="0"/>
      <w:marBottom w:val="0"/>
      <w:divBdr>
        <w:top w:val="none" w:sz="0" w:space="0" w:color="auto"/>
        <w:left w:val="none" w:sz="0" w:space="0" w:color="auto"/>
        <w:bottom w:val="none" w:sz="0" w:space="0" w:color="auto"/>
        <w:right w:val="none" w:sz="0" w:space="0" w:color="auto"/>
      </w:divBdr>
      <w:divsChild>
        <w:div w:id="1884560819">
          <w:marLeft w:val="0"/>
          <w:marRight w:val="0"/>
          <w:marTop w:val="0"/>
          <w:marBottom w:val="0"/>
          <w:divBdr>
            <w:top w:val="none" w:sz="0" w:space="0" w:color="auto"/>
            <w:left w:val="none" w:sz="0" w:space="0" w:color="auto"/>
            <w:bottom w:val="none" w:sz="0" w:space="0" w:color="auto"/>
            <w:right w:val="none" w:sz="0" w:space="0" w:color="auto"/>
          </w:divBdr>
          <w:divsChild>
            <w:div w:id="1519585184">
              <w:marLeft w:val="0"/>
              <w:marRight w:val="0"/>
              <w:marTop w:val="0"/>
              <w:marBottom w:val="0"/>
              <w:divBdr>
                <w:top w:val="none" w:sz="0" w:space="0" w:color="auto"/>
                <w:left w:val="none" w:sz="0" w:space="0" w:color="auto"/>
                <w:bottom w:val="none" w:sz="0" w:space="0" w:color="auto"/>
                <w:right w:val="none" w:sz="0" w:space="0" w:color="auto"/>
              </w:divBdr>
            </w:div>
            <w:div w:id="144398976">
              <w:marLeft w:val="0"/>
              <w:marRight w:val="0"/>
              <w:marTop w:val="0"/>
              <w:marBottom w:val="0"/>
              <w:divBdr>
                <w:top w:val="none" w:sz="0" w:space="0" w:color="auto"/>
                <w:left w:val="none" w:sz="0" w:space="0" w:color="auto"/>
                <w:bottom w:val="none" w:sz="0" w:space="0" w:color="auto"/>
                <w:right w:val="none" w:sz="0" w:space="0" w:color="auto"/>
              </w:divBdr>
            </w:div>
          </w:divsChild>
        </w:div>
        <w:div w:id="2121294028">
          <w:marLeft w:val="0"/>
          <w:marRight w:val="0"/>
          <w:marTop w:val="0"/>
          <w:marBottom w:val="0"/>
          <w:divBdr>
            <w:top w:val="none" w:sz="0" w:space="0" w:color="auto"/>
            <w:left w:val="none" w:sz="0" w:space="0" w:color="auto"/>
            <w:bottom w:val="none" w:sz="0" w:space="0" w:color="auto"/>
            <w:right w:val="none" w:sz="0" w:space="0" w:color="auto"/>
          </w:divBdr>
        </w:div>
      </w:divsChild>
    </w:div>
    <w:div w:id="477303482">
      <w:bodyDiv w:val="1"/>
      <w:marLeft w:val="0"/>
      <w:marRight w:val="0"/>
      <w:marTop w:val="0"/>
      <w:marBottom w:val="0"/>
      <w:divBdr>
        <w:top w:val="none" w:sz="0" w:space="0" w:color="auto"/>
        <w:left w:val="none" w:sz="0" w:space="0" w:color="auto"/>
        <w:bottom w:val="none" w:sz="0" w:space="0" w:color="auto"/>
        <w:right w:val="none" w:sz="0" w:space="0" w:color="auto"/>
      </w:divBdr>
      <w:divsChild>
        <w:div w:id="1918392947">
          <w:marLeft w:val="0"/>
          <w:marRight w:val="0"/>
          <w:marTop w:val="0"/>
          <w:marBottom w:val="0"/>
          <w:divBdr>
            <w:top w:val="none" w:sz="0" w:space="0" w:color="auto"/>
            <w:left w:val="none" w:sz="0" w:space="0" w:color="auto"/>
            <w:bottom w:val="none" w:sz="0" w:space="0" w:color="auto"/>
            <w:right w:val="none" w:sz="0" w:space="0" w:color="auto"/>
          </w:divBdr>
          <w:divsChild>
            <w:div w:id="1252347607">
              <w:marLeft w:val="0"/>
              <w:marRight w:val="0"/>
              <w:marTop w:val="0"/>
              <w:marBottom w:val="0"/>
              <w:divBdr>
                <w:top w:val="none" w:sz="0" w:space="0" w:color="auto"/>
                <w:left w:val="none" w:sz="0" w:space="0" w:color="auto"/>
                <w:bottom w:val="none" w:sz="0" w:space="0" w:color="auto"/>
                <w:right w:val="none" w:sz="0" w:space="0" w:color="auto"/>
              </w:divBdr>
            </w:div>
            <w:div w:id="885334508">
              <w:marLeft w:val="0"/>
              <w:marRight w:val="0"/>
              <w:marTop w:val="0"/>
              <w:marBottom w:val="0"/>
              <w:divBdr>
                <w:top w:val="none" w:sz="0" w:space="0" w:color="auto"/>
                <w:left w:val="none" w:sz="0" w:space="0" w:color="auto"/>
                <w:bottom w:val="none" w:sz="0" w:space="0" w:color="auto"/>
                <w:right w:val="none" w:sz="0" w:space="0" w:color="auto"/>
              </w:divBdr>
            </w:div>
          </w:divsChild>
        </w:div>
        <w:div w:id="328757313">
          <w:marLeft w:val="0"/>
          <w:marRight w:val="0"/>
          <w:marTop w:val="0"/>
          <w:marBottom w:val="0"/>
          <w:divBdr>
            <w:top w:val="none" w:sz="0" w:space="0" w:color="auto"/>
            <w:left w:val="none" w:sz="0" w:space="0" w:color="auto"/>
            <w:bottom w:val="none" w:sz="0" w:space="0" w:color="auto"/>
            <w:right w:val="none" w:sz="0" w:space="0" w:color="auto"/>
          </w:divBdr>
        </w:div>
      </w:divsChild>
    </w:div>
    <w:div w:id="741828200">
      <w:bodyDiv w:val="1"/>
      <w:marLeft w:val="0"/>
      <w:marRight w:val="0"/>
      <w:marTop w:val="0"/>
      <w:marBottom w:val="0"/>
      <w:divBdr>
        <w:top w:val="none" w:sz="0" w:space="0" w:color="auto"/>
        <w:left w:val="none" w:sz="0" w:space="0" w:color="auto"/>
        <w:bottom w:val="none" w:sz="0" w:space="0" w:color="auto"/>
        <w:right w:val="none" w:sz="0" w:space="0" w:color="auto"/>
      </w:divBdr>
    </w:div>
    <w:div w:id="772211031">
      <w:bodyDiv w:val="1"/>
      <w:marLeft w:val="0"/>
      <w:marRight w:val="0"/>
      <w:marTop w:val="0"/>
      <w:marBottom w:val="0"/>
      <w:divBdr>
        <w:top w:val="none" w:sz="0" w:space="0" w:color="auto"/>
        <w:left w:val="none" w:sz="0" w:space="0" w:color="auto"/>
        <w:bottom w:val="none" w:sz="0" w:space="0" w:color="auto"/>
        <w:right w:val="none" w:sz="0" w:space="0" w:color="auto"/>
      </w:divBdr>
      <w:divsChild>
        <w:div w:id="1917131238">
          <w:marLeft w:val="0"/>
          <w:marRight w:val="0"/>
          <w:marTop w:val="0"/>
          <w:marBottom w:val="0"/>
          <w:divBdr>
            <w:top w:val="none" w:sz="0" w:space="0" w:color="auto"/>
            <w:left w:val="none" w:sz="0" w:space="0" w:color="auto"/>
            <w:bottom w:val="none" w:sz="0" w:space="0" w:color="auto"/>
            <w:right w:val="none" w:sz="0" w:space="0" w:color="auto"/>
          </w:divBdr>
        </w:div>
        <w:div w:id="604652556">
          <w:marLeft w:val="0"/>
          <w:marRight w:val="0"/>
          <w:marTop w:val="0"/>
          <w:marBottom w:val="0"/>
          <w:divBdr>
            <w:top w:val="none" w:sz="0" w:space="0" w:color="auto"/>
            <w:left w:val="none" w:sz="0" w:space="0" w:color="auto"/>
            <w:bottom w:val="none" w:sz="0" w:space="0" w:color="auto"/>
            <w:right w:val="none" w:sz="0" w:space="0" w:color="auto"/>
          </w:divBdr>
        </w:div>
      </w:divsChild>
    </w:div>
    <w:div w:id="841046239">
      <w:bodyDiv w:val="1"/>
      <w:marLeft w:val="0"/>
      <w:marRight w:val="0"/>
      <w:marTop w:val="0"/>
      <w:marBottom w:val="0"/>
      <w:divBdr>
        <w:top w:val="none" w:sz="0" w:space="0" w:color="auto"/>
        <w:left w:val="none" w:sz="0" w:space="0" w:color="auto"/>
        <w:bottom w:val="none" w:sz="0" w:space="0" w:color="auto"/>
        <w:right w:val="none" w:sz="0" w:space="0" w:color="auto"/>
      </w:divBdr>
    </w:div>
    <w:div w:id="987897880">
      <w:bodyDiv w:val="1"/>
      <w:marLeft w:val="0"/>
      <w:marRight w:val="0"/>
      <w:marTop w:val="0"/>
      <w:marBottom w:val="0"/>
      <w:divBdr>
        <w:top w:val="none" w:sz="0" w:space="0" w:color="auto"/>
        <w:left w:val="none" w:sz="0" w:space="0" w:color="auto"/>
        <w:bottom w:val="none" w:sz="0" w:space="0" w:color="auto"/>
        <w:right w:val="none" w:sz="0" w:space="0" w:color="auto"/>
      </w:divBdr>
    </w:div>
    <w:div w:id="1227566396">
      <w:bodyDiv w:val="1"/>
      <w:marLeft w:val="0"/>
      <w:marRight w:val="0"/>
      <w:marTop w:val="0"/>
      <w:marBottom w:val="0"/>
      <w:divBdr>
        <w:top w:val="none" w:sz="0" w:space="0" w:color="auto"/>
        <w:left w:val="none" w:sz="0" w:space="0" w:color="auto"/>
        <w:bottom w:val="none" w:sz="0" w:space="0" w:color="auto"/>
        <w:right w:val="none" w:sz="0" w:space="0" w:color="auto"/>
      </w:divBdr>
      <w:divsChild>
        <w:div w:id="2101756147">
          <w:marLeft w:val="0"/>
          <w:marRight w:val="0"/>
          <w:marTop w:val="0"/>
          <w:marBottom w:val="0"/>
          <w:divBdr>
            <w:top w:val="none" w:sz="0" w:space="0" w:color="auto"/>
            <w:left w:val="none" w:sz="0" w:space="0" w:color="auto"/>
            <w:bottom w:val="none" w:sz="0" w:space="0" w:color="auto"/>
            <w:right w:val="none" w:sz="0" w:space="0" w:color="auto"/>
          </w:divBdr>
          <w:divsChild>
            <w:div w:id="773137577">
              <w:marLeft w:val="0"/>
              <w:marRight w:val="0"/>
              <w:marTop w:val="0"/>
              <w:marBottom w:val="0"/>
              <w:divBdr>
                <w:top w:val="none" w:sz="0" w:space="0" w:color="auto"/>
                <w:left w:val="none" w:sz="0" w:space="0" w:color="auto"/>
                <w:bottom w:val="none" w:sz="0" w:space="0" w:color="auto"/>
                <w:right w:val="none" w:sz="0" w:space="0" w:color="auto"/>
              </w:divBdr>
              <w:divsChild>
                <w:div w:id="1382443317">
                  <w:marLeft w:val="0"/>
                  <w:marRight w:val="0"/>
                  <w:marTop w:val="0"/>
                  <w:marBottom w:val="0"/>
                  <w:divBdr>
                    <w:top w:val="none" w:sz="0" w:space="0" w:color="auto"/>
                    <w:left w:val="none" w:sz="0" w:space="0" w:color="auto"/>
                    <w:bottom w:val="none" w:sz="0" w:space="0" w:color="auto"/>
                    <w:right w:val="none" w:sz="0" w:space="0" w:color="auto"/>
                  </w:divBdr>
                  <w:divsChild>
                    <w:div w:id="1673795377">
                      <w:marLeft w:val="0"/>
                      <w:marRight w:val="0"/>
                      <w:marTop w:val="0"/>
                      <w:marBottom w:val="0"/>
                      <w:divBdr>
                        <w:top w:val="none" w:sz="0" w:space="0" w:color="auto"/>
                        <w:left w:val="none" w:sz="0" w:space="0" w:color="auto"/>
                        <w:bottom w:val="single" w:sz="6" w:space="6" w:color="EEEEEE"/>
                        <w:right w:val="none" w:sz="0" w:space="0" w:color="auto"/>
                      </w:divBdr>
                      <w:divsChild>
                        <w:div w:id="571081852">
                          <w:marLeft w:val="0"/>
                          <w:marRight w:val="0"/>
                          <w:marTop w:val="0"/>
                          <w:marBottom w:val="0"/>
                          <w:divBdr>
                            <w:top w:val="none" w:sz="0" w:space="0" w:color="auto"/>
                            <w:left w:val="none" w:sz="0" w:space="0" w:color="auto"/>
                            <w:bottom w:val="none" w:sz="0" w:space="0" w:color="auto"/>
                            <w:right w:val="none" w:sz="0" w:space="0" w:color="auto"/>
                          </w:divBdr>
                        </w:div>
                        <w:div w:id="2076315275">
                          <w:marLeft w:val="0"/>
                          <w:marRight w:val="0"/>
                          <w:marTop w:val="0"/>
                          <w:marBottom w:val="0"/>
                          <w:divBdr>
                            <w:top w:val="none" w:sz="0" w:space="0" w:color="auto"/>
                            <w:left w:val="none" w:sz="0" w:space="0" w:color="auto"/>
                            <w:bottom w:val="none" w:sz="0" w:space="0" w:color="auto"/>
                            <w:right w:val="none" w:sz="0" w:space="0" w:color="auto"/>
                          </w:divBdr>
                          <w:divsChild>
                            <w:div w:id="280848190">
                              <w:marLeft w:val="0"/>
                              <w:marRight w:val="0"/>
                              <w:marTop w:val="0"/>
                              <w:marBottom w:val="0"/>
                              <w:divBdr>
                                <w:top w:val="none" w:sz="0" w:space="0" w:color="auto"/>
                                <w:left w:val="none" w:sz="0" w:space="0" w:color="auto"/>
                                <w:bottom w:val="none" w:sz="0" w:space="0" w:color="auto"/>
                                <w:right w:val="none" w:sz="0" w:space="0" w:color="auto"/>
                              </w:divBdr>
                            </w:div>
                            <w:div w:id="177139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7804">
                      <w:marLeft w:val="0"/>
                      <w:marRight w:val="0"/>
                      <w:marTop w:val="0"/>
                      <w:marBottom w:val="0"/>
                      <w:divBdr>
                        <w:top w:val="none" w:sz="0" w:space="0" w:color="auto"/>
                        <w:left w:val="none" w:sz="0" w:space="0" w:color="auto"/>
                        <w:bottom w:val="single" w:sz="6" w:space="6" w:color="EEEEEE"/>
                        <w:right w:val="none" w:sz="0" w:space="0" w:color="auto"/>
                      </w:divBdr>
                      <w:divsChild>
                        <w:div w:id="864363955">
                          <w:marLeft w:val="0"/>
                          <w:marRight w:val="0"/>
                          <w:marTop w:val="0"/>
                          <w:marBottom w:val="0"/>
                          <w:divBdr>
                            <w:top w:val="none" w:sz="0" w:space="0" w:color="auto"/>
                            <w:left w:val="none" w:sz="0" w:space="0" w:color="auto"/>
                            <w:bottom w:val="none" w:sz="0" w:space="0" w:color="auto"/>
                            <w:right w:val="none" w:sz="0" w:space="0" w:color="auto"/>
                          </w:divBdr>
                        </w:div>
                        <w:div w:id="1068844621">
                          <w:marLeft w:val="0"/>
                          <w:marRight w:val="0"/>
                          <w:marTop w:val="0"/>
                          <w:marBottom w:val="0"/>
                          <w:divBdr>
                            <w:top w:val="none" w:sz="0" w:space="0" w:color="auto"/>
                            <w:left w:val="none" w:sz="0" w:space="0" w:color="auto"/>
                            <w:bottom w:val="none" w:sz="0" w:space="0" w:color="auto"/>
                            <w:right w:val="none" w:sz="0" w:space="0" w:color="auto"/>
                          </w:divBdr>
                          <w:divsChild>
                            <w:div w:id="1168793146">
                              <w:marLeft w:val="0"/>
                              <w:marRight w:val="0"/>
                              <w:marTop w:val="0"/>
                              <w:marBottom w:val="0"/>
                              <w:divBdr>
                                <w:top w:val="none" w:sz="0" w:space="0" w:color="auto"/>
                                <w:left w:val="none" w:sz="0" w:space="0" w:color="auto"/>
                                <w:bottom w:val="none" w:sz="0" w:space="0" w:color="auto"/>
                                <w:right w:val="none" w:sz="0" w:space="0" w:color="auto"/>
                              </w:divBdr>
                            </w:div>
                            <w:div w:id="185029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51064">
                      <w:marLeft w:val="0"/>
                      <w:marRight w:val="0"/>
                      <w:marTop w:val="0"/>
                      <w:marBottom w:val="0"/>
                      <w:divBdr>
                        <w:top w:val="none" w:sz="0" w:space="0" w:color="auto"/>
                        <w:left w:val="none" w:sz="0" w:space="0" w:color="auto"/>
                        <w:bottom w:val="single" w:sz="6" w:space="6" w:color="EEEEEE"/>
                        <w:right w:val="none" w:sz="0" w:space="0" w:color="auto"/>
                      </w:divBdr>
                      <w:divsChild>
                        <w:div w:id="1406030627">
                          <w:marLeft w:val="0"/>
                          <w:marRight w:val="0"/>
                          <w:marTop w:val="0"/>
                          <w:marBottom w:val="0"/>
                          <w:divBdr>
                            <w:top w:val="none" w:sz="0" w:space="0" w:color="auto"/>
                            <w:left w:val="none" w:sz="0" w:space="0" w:color="auto"/>
                            <w:bottom w:val="none" w:sz="0" w:space="0" w:color="auto"/>
                            <w:right w:val="none" w:sz="0" w:space="0" w:color="auto"/>
                          </w:divBdr>
                        </w:div>
                        <w:div w:id="980693421">
                          <w:marLeft w:val="0"/>
                          <w:marRight w:val="0"/>
                          <w:marTop w:val="0"/>
                          <w:marBottom w:val="0"/>
                          <w:divBdr>
                            <w:top w:val="none" w:sz="0" w:space="0" w:color="auto"/>
                            <w:left w:val="none" w:sz="0" w:space="0" w:color="auto"/>
                            <w:bottom w:val="none" w:sz="0" w:space="0" w:color="auto"/>
                            <w:right w:val="none" w:sz="0" w:space="0" w:color="auto"/>
                          </w:divBdr>
                          <w:divsChild>
                            <w:div w:id="2126849256">
                              <w:marLeft w:val="0"/>
                              <w:marRight w:val="0"/>
                              <w:marTop w:val="0"/>
                              <w:marBottom w:val="0"/>
                              <w:divBdr>
                                <w:top w:val="none" w:sz="0" w:space="0" w:color="auto"/>
                                <w:left w:val="none" w:sz="0" w:space="0" w:color="auto"/>
                                <w:bottom w:val="none" w:sz="0" w:space="0" w:color="auto"/>
                                <w:right w:val="none" w:sz="0" w:space="0" w:color="auto"/>
                              </w:divBdr>
                            </w:div>
                            <w:div w:id="196322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2995">
                      <w:marLeft w:val="0"/>
                      <w:marRight w:val="0"/>
                      <w:marTop w:val="0"/>
                      <w:marBottom w:val="0"/>
                      <w:divBdr>
                        <w:top w:val="none" w:sz="0" w:space="0" w:color="auto"/>
                        <w:left w:val="none" w:sz="0" w:space="0" w:color="auto"/>
                        <w:bottom w:val="single" w:sz="6" w:space="6" w:color="EEEEEE"/>
                        <w:right w:val="none" w:sz="0" w:space="0" w:color="auto"/>
                      </w:divBdr>
                      <w:divsChild>
                        <w:div w:id="398594533">
                          <w:marLeft w:val="0"/>
                          <w:marRight w:val="0"/>
                          <w:marTop w:val="0"/>
                          <w:marBottom w:val="0"/>
                          <w:divBdr>
                            <w:top w:val="none" w:sz="0" w:space="0" w:color="auto"/>
                            <w:left w:val="none" w:sz="0" w:space="0" w:color="auto"/>
                            <w:bottom w:val="none" w:sz="0" w:space="0" w:color="auto"/>
                            <w:right w:val="none" w:sz="0" w:space="0" w:color="auto"/>
                          </w:divBdr>
                        </w:div>
                        <w:div w:id="1194415887">
                          <w:marLeft w:val="0"/>
                          <w:marRight w:val="0"/>
                          <w:marTop w:val="0"/>
                          <w:marBottom w:val="0"/>
                          <w:divBdr>
                            <w:top w:val="none" w:sz="0" w:space="0" w:color="auto"/>
                            <w:left w:val="none" w:sz="0" w:space="0" w:color="auto"/>
                            <w:bottom w:val="none" w:sz="0" w:space="0" w:color="auto"/>
                            <w:right w:val="none" w:sz="0" w:space="0" w:color="auto"/>
                          </w:divBdr>
                          <w:divsChild>
                            <w:div w:id="353962251">
                              <w:marLeft w:val="0"/>
                              <w:marRight w:val="0"/>
                              <w:marTop w:val="0"/>
                              <w:marBottom w:val="0"/>
                              <w:divBdr>
                                <w:top w:val="none" w:sz="0" w:space="0" w:color="auto"/>
                                <w:left w:val="none" w:sz="0" w:space="0" w:color="auto"/>
                                <w:bottom w:val="none" w:sz="0" w:space="0" w:color="auto"/>
                                <w:right w:val="none" w:sz="0" w:space="0" w:color="auto"/>
                              </w:divBdr>
                            </w:div>
                            <w:div w:id="185827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851">
                      <w:marLeft w:val="0"/>
                      <w:marRight w:val="0"/>
                      <w:marTop w:val="0"/>
                      <w:marBottom w:val="0"/>
                      <w:divBdr>
                        <w:top w:val="none" w:sz="0" w:space="0" w:color="auto"/>
                        <w:left w:val="none" w:sz="0" w:space="0" w:color="auto"/>
                        <w:bottom w:val="single" w:sz="6" w:space="6" w:color="EEEEEE"/>
                        <w:right w:val="none" w:sz="0" w:space="0" w:color="auto"/>
                      </w:divBdr>
                      <w:divsChild>
                        <w:div w:id="830565839">
                          <w:marLeft w:val="0"/>
                          <w:marRight w:val="0"/>
                          <w:marTop w:val="0"/>
                          <w:marBottom w:val="0"/>
                          <w:divBdr>
                            <w:top w:val="none" w:sz="0" w:space="0" w:color="auto"/>
                            <w:left w:val="none" w:sz="0" w:space="0" w:color="auto"/>
                            <w:bottom w:val="none" w:sz="0" w:space="0" w:color="auto"/>
                            <w:right w:val="none" w:sz="0" w:space="0" w:color="auto"/>
                          </w:divBdr>
                        </w:div>
                        <w:div w:id="1238393468">
                          <w:marLeft w:val="0"/>
                          <w:marRight w:val="0"/>
                          <w:marTop w:val="0"/>
                          <w:marBottom w:val="0"/>
                          <w:divBdr>
                            <w:top w:val="none" w:sz="0" w:space="0" w:color="auto"/>
                            <w:left w:val="none" w:sz="0" w:space="0" w:color="auto"/>
                            <w:bottom w:val="none" w:sz="0" w:space="0" w:color="auto"/>
                            <w:right w:val="none" w:sz="0" w:space="0" w:color="auto"/>
                          </w:divBdr>
                          <w:divsChild>
                            <w:div w:id="1381512367">
                              <w:marLeft w:val="0"/>
                              <w:marRight w:val="0"/>
                              <w:marTop w:val="0"/>
                              <w:marBottom w:val="0"/>
                              <w:divBdr>
                                <w:top w:val="none" w:sz="0" w:space="0" w:color="auto"/>
                                <w:left w:val="none" w:sz="0" w:space="0" w:color="auto"/>
                                <w:bottom w:val="none" w:sz="0" w:space="0" w:color="auto"/>
                                <w:right w:val="none" w:sz="0" w:space="0" w:color="auto"/>
                              </w:divBdr>
                            </w:div>
                            <w:div w:id="104309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054">
                      <w:marLeft w:val="0"/>
                      <w:marRight w:val="0"/>
                      <w:marTop w:val="0"/>
                      <w:marBottom w:val="0"/>
                      <w:divBdr>
                        <w:top w:val="none" w:sz="0" w:space="0" w:color="auto"/>
                        <w:left w:val="none" w:sz="0" w:space="0" w:color="auto"/>
                        <w:bottom w:val="single" w:sz="6" w:space="6" w:color="EEEEEE"/>
                        <w:right w:val="none" w:sz="0" w:space="0" w:color="auto"/>
                      </w:divBdr>
                      <w:divsChild>
                        <w:div w:id="135266963">
                          <w:marLeft w:val="0"/>
                          <w:marRight w:val="0"/>
                          <w:marTop w:val="0"/>
                          <w:marBottom w:val="0"/>
                          <w:divBdr>
                            <w:top w:val="none" w:sz="0" w:space="0" w:color="auto"/>
                            <w:left w:val="none" w:sz="0" w:space="0" w:color="auto"/>
                            <w:bottom w:val="none" w:sz="0" w:space="0" w:color="auto"/>
                            <w:right w:val="none" w:sz="0" w:space="0" w:color="auto"/>
                          </w:divBdr>
                        </w:div>
                        <w:div w:id="91514083">
                          <w:marLeft w:val="0"/>
                          <w:marRight w:val="0"/>
                          <w:marTop w:val="0"/>
                          <w:marBottom w:val="0"/>
                          <w:divBdr>
                            <w:top w:val="none" w:sz="0" w:space="0" w:color="auto"/>
                            <w:left w:val="none" w:sz="0" w:space="0" w:color="auto"/>
                            <w:bottom w:val="none" w:sz="0" w:space="0" w:color="auto"/>
                            <w:right w:val="none" w:sz="0" w:space="0" w:color="auto"/>
                          </w:divBdr>
                          <w:divsChild>
                            <w:div w:id="10645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58626">
                      <w:marLeft w:val="0"/>
                      <w:marRight w:val="0"/>
                      <w:marTop w:val="0"/>
                      <w:marBottom w:val="0"/>
                      <w:divBdr>
                        <w:top w:val="none" w:sz="0" w:space="0" w:color="auto"/>
                        <w:left w:val="none" w:sz="0" w:space="0" w:color="auto"/>
                        <w:bottom w:val="single" w:sz="2" w:space="6" w:color="EEEEEE"/>
                        <w:right w:val="none" w:sz="0" w:space="0" w:color="auto"/>
                      </w:divBdr>
                      <w:divsChild>
                        <w:div w:id="815490169">
                          <w:marLeft w:val="0"/>
                          <w:marRight w:val="0"/>
                          <w:marTop w:val="0"/>
                          <w:marBottom w:val="0"/>
                          <w:divBdr>
                            <w:top w:val="none" w:sz="0" w:space="0" w:color="auto"/>
                            <w:left w:val="none" w:sz="0" w:space="0" w:color="auto"/>
                            <w:bottom w:val="none" w:sz="0" w:space="0" w:color="auto"/>
                            <w:right w:val="none" w:sz="0" w:space="0" w:color="auto"/>
                          </w:divBdr>
                        </w:div>
                        <w:div w:id="1381200487">
                          <w:marLeft w:val="0"/>
                          <w:marRight w:val="0"/>
                          <w:marTop w:val="0"/>
                          <w:marBottom w:val="0"/>
                          <w:divBdr>
                            <w:top w:val="none" w:sz="0" w:space="0" w:color="auto"/>
                            <w:left w:val="none" w:sz="0" w:space="0" w:color="auto"/>
                            <w:bottom w:val="none" w:sz="0" w:space="0" w:color="auto"/>
                            <w:right w:val="none" w:sz="0" w:space="0" w:color="auto"/>
                          </w:divBdr>
                          <w:divsChild>
                            <w:div w:id="41104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677485">
      <w:bodyDiv w:val="1"/>
      <w:marLeft w:val="0"/>
      <w:marRight w:val="0"/>
      <w:marTop w:val="0"/>
      <w:marBottom w:val="0"/>
      <w:divBdr>
        <w:top w:val="none" w:sz="0" w:space="0" w:color="auto"/>
        <w:left w:val="none" w:sz="0" w:space="0" w:color="auto"/>
        <w:bottom w:val="none" w:sz="0" w:space="0" w:color="auto"/>
        <w:right w:val="none" w:sz="0" w:space="0" w:color="auto"/>
      </w:divBdr>
      <w:divsChild>
        <w:div w:id="1532567905">
          <w:marLeft w:val="1080"/>
          <w:marRight w:val="0"/>
          <w:marTop w:val="200"/>
          <w:marBottom w:val="0"/>
          <w:divBdr>
            <w:top w:val="none" w:sz="0" w:space="0" w:color="auto"/>
            <w:left w:val="none" w:sz="0" w:space="0" w:color="auto"/>
            <w:bottom w:val="none" w:sz="0" w:space="0" w:color="auto"/>
            <w:right w:val="none" w:sz="0" w:space="0" w:color="auto"/>
          </w:divBdr>
        </w:div>
        <w:div w:id="1713772537">
          <w:marLeft w:val="1080"/>
          <w:marRight w:val="0"/>
          <w:marTop w:val="200"/>
          <w:marBottom w:val="0"/>
          <w:divBdr>
            <w:top w:val="none" w:sz="0" w:space="0" w:color="auto"/>
            <w:left w:val="none" w:sz="0" w:space="0" w:color="auto"/>
            <w:bottom w:val="none" w:sz="0" w:space="0" w:color="auto"/>
            <w:right w:val="none" w:sz="0" w:space="0" w:color="auto"/>
          </w:divBdr>
        </w:div>
        <w:div w:id="1737779675">
          <w:marLeft w:val="1080"/>
          <w:marRight w:val="0"/>
          <w:marTop w:val="200"/>
          <w:marBottom w:val="0"/>
          <w:divBdr>
            <w:top w:val="none" w:sz="0" w:space="0" w:color="auto"/>
            <w:left w:val="none" w:sz="0" w:space="0" w:color="auto"/>
            <w:bottom w:val="none" w:sz="0" w:space="0" w:color="auto"/>
            <w:right w:val="none" w:sz="0" w:space="0" w:color="auto"/>
          </w:divBdr>
        </w:div>
        <w:div w:id="385498142">
          <w:marLeft w:val="1080"/>
          <w:marRight w:val="0"/>
          <w:marTop w:val="200"/>
          <w:marBottom w:val="0"/>
          <w:divBdr>
            <w:top w:val="none" w:sz="0" w:space="0" w:color="auto"/>
            <w:left w:val="none" w:sz="0" w:space="0" w:color="auto"/>
            <w:bottom w:val="none" w:sz="0" w:space="0" w:color="auto"/>
            <w:right w:val="none" w:sz="0" w:space="0" w:color="auto"/>
          </w:divBdr>
        </w:div>
        <w:div w:id="782504152">
          <w:marLeft w:val="1080"/>
          <w:marRight w:val="0"/>
          <w:marTop w:val="200"/>
          <w:marBottom w:val="0"/>
          <w:divBdr>
            <w:top w:val="none" w:sz="0" w:space="0" w:color="auto"/>
            <w:left w:val="none" w:sz="0" w:space="0" w:color="auto"/>
            <w:bottom w:val="none" w:sz="0" w:space="0" w:color="auto"/>
            <w:right w:val="none" w:sz="0" w:space="0" w:color="auto"/>
          </w:divBdr>
        </w:div>
      </w:divsChild>
    </w:div>
    <w:div w:id="1566143431">
      <w:bodyDiv w:val="1"/>
      <w:marLeft w:val="0"/>
      <w:marRight w:val="0"/>
      <w:marTop w:val="0"/>
      <w:marBottom w:val="0"/>
      <w:divBdr>
        <w:top w:val="none" w:sz="0" w:space="0" w:color="auto"/>
        <w:left w:val="none" w:sz="0" w:space="0" w:color="auto"/>
        <w:bottom w:val="none" w:sz="0" w:space="0" w:color="auto"/>
        <w:right w:val="none" w:sz="0" w:space="0" w:color="auto"/>
      </w:divBdr>
    </w:div>
    <w:div w:id="161115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pixabay.com/de/photos/facebook-social-media-kommunikation-28159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2.xml"/><Relationship Id="rId22" Type="http://schemas.openxmlformats.org/officeDocument/2006/relationships/hyperlink" Target="https://pixabay.com/en/facebook-logo-social-network-76534/"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236AED015D4FC7A30E0B915A892303"/>
        <w:category>
          <w:name w:val="General"/>
          <w:gallery w:val="placeholder"/>
        </w:category>
        <w:types>
          <w:type w:val="bbPlcHdr"/>
        </w:types>
        <w:behaviors>
          <w:behavior w:val="content"/>
        </w:behaviors>
        <w:guid w:val="{5A5E2534-EAB9-4EA6-80BA-651DFC2898E2}"/>
      </w:docPartPr>
      <w:docPartBody>
        <w:p w:rsidR="00F33D77" w:rsidRDefault="00E4389E" w:rsidP="00E4389E">
          <w:pPr>
            <w:pStyle w:val="93236AED015D4FC7A30E0B915A892303"/>
          </w:pPr>
          <w:r w:rsidRPr="00F7629D">
            <w:t xml:space="preserve">Tuesday, </w:t>
          </w:r>
          <w:r w:rsidRPr="00F7629D">
            <w:br/>
            <w:t xml:space="preserve">Sep 20, </w:t>
          </w:r>
          <w:r w:rsidRPr="00F7629D">
            <w:br/>
            <w:t>YYYY</w:t>
          </w:r>
        </w:p>
      </w:docPartBody>
    </w:docPart>
    <w:docPart>
      <w:docPartPr>
        <w:name w:val="E204E2CA3EB84E84B4C8EE98CEC3A837"/>
        <w:category>
          <w:name w:val="General"/>
          <w:gallery w:val="placeholder"/>
        </w:category>
        <w:types>
          <w:type w:val="bbPlcHdr"/>
        </w:types>
        <w:behaviors>
          <w:behavior w:val="content"/>
        </w:behaviors>
        <w:guid w:val="{FCBE4479-5582-4EEB-A733-7E1F2A530A0B}"/>
      </w:docPartPr>
      <w:docPartBody>
        <w:p w:rsidR="00F33D77" w:rsidRDefault="00E4389E" w:rsidP="00E4389E">
          <w:pPr>
            <w:pStyle w:val="E204E2CA3EB84E84B4C8EE98CEC3A837"/>
          </w:pPr>
          <w:r w:rsidRPr="00F7629D">
            <w:t>NEWS TODAY</w:t>
          </w:r>
        </w:p>
      </w:docPartBody>
    </w:docPart>
    <w:docPart>
      <w:docPartPr>
        <w:name w:val="C943AC488C264675BF8B4B87B306D0C9"/>
        <w:category>
          <w:name w:val="General"/>
          <w:gallery w:val="placeholder"/>
        </w:category>
        <w:types>
          <w:type w:val="bbPlcHdr"/>
        </w:types>
        <w:behaviors>
          <w:behavior w:val="content"/>
        </w:behaviors>
        <w:guid w:val="{1E51B82C-ACB9-40E9-93BD-CC4368734F88}"/>
      </w:docPartPr>
      <w:docPartBody>
        <w:p w:rsidR="00F33D77" w:rsidRDefault="00E4389E" w:rsidP="00E4389E">
          <w:pPr>
            <w:pStyle w:val="C943AC488C264675BF8B4B87B306D0C9"/>
          </w:pPr>
          <w:r w:rsidRPr="00F7629D">
            <w:t>Issue</w:t>
          </w:r>
          <w:r w:rsidRPr="00F7629D">
            <w:br/>
            <w:t>#10</w:t>
          </w:r>
        </w:p>
      </w:docPartBody>
    </w:docPart>
    <w:docPart>
      <w:docPartPr>
        <w:name w:val="B001EBD1720B4AAC985E95FD5E38FB73"/>
        <w:category>
          <w:name w:val="General"/>
          <w:gallery w:val="placeholder"/>
        </w:category>
        <w:types>
          <w:type w:val="bbPlcHdr"/>
        </w:types>
        <w:behaviors>
          <w:behavior w:val="content"/>
        </w:behaviors>
        <w:guid w:val="{5406F24D-F346-4702-A317-40BC69A578B9}"/>
      </w:docPartPr>
      <w:docPartBody>
        <w:p w:rsidR="00F81204" w:rsidRDefault="006F4FE4" w:rsidP="006F4FE4">
          <w:pPr>
            <w:pStyle w:val="B001EBD1720B4AAC985E95FD5E38FB73"/>
          </w:pPr>
          <w:r w:rsidRPr="00F7629D">
            <w:t>The scoop of the 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Georgia Pro">
    <w:charset w:val="00"/>
    <w:family w:val="roman"/>
    <w:pitch w:val="variable"/>
    <w:sig w:usb0="800002AF" w:usb1="00000003" w:usb2="00000000" w:usb3="00000000" w:csb0="0000009F" w:csb1="00000000"/>
  </w:font>
  <w:font w:name="Georgia Pro Black">
    <w:charset w:val="00"/>
    <w:family w:val="roman"/>
    <w:pitch w:val="variable"/>
    <w:sig w:usb0="800002AF" w:usb1="0000000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89E"/>
    <w:rsid w:val="000E0A71"/>
    <w:rsid w:val="001668E5"/>
    <w:rsid w:val="0017557A"/>
    <w:rsid w:val="001A40E2"/>
    <w:rsid w:val="00265B25"/>
    <w:rsid w:val="002F6731"/>
    <w:rsid w:val="00306BBA"/>
    <w:rsid w:val="00391BB0"/>
    <w:rsid w:val="00395DE1"/>
    <w:rsid w:val="003A3972"/>
    <w:rsid w:val="004577D9"/>
    <w:rsid w:val="0054780A"/>
    <w:rsid w:val="0056181D"/>
    <w:rsid w:val="006938BE"/>
    <w:rsid w:val="006F11BB"/>
    <w:rsid w:val="006F4FE4"/>
    <w:rsid w:val="00746A97"/>
    <w:rsid w:val="007657E7"/>
    <w:rsid w:val="00774013"/>
    <w:rsid w:val="007E7708"/>
    <w:rsid w:val="00882204"/>
    <w:rsid w:val="008F2887"/>
    <w:rsid w:val="008F2C34"/>
    <w:rsid w:val="00921F3C"/>
    <w:rsid w:val="00936CFE"/>
    <w:rsid w:val="00945627"/>
    <w:rsid w:val="00B0158A"/>
    <w:rsid w:val="00B248CF"/>
    <w:rsid w:val="00B37AFF"/>
    <w:rsid w:val="00BB38FC"/>
    <w:rsid w:val="00BF017E"/>
    <w:rsid w:val="00C16969"/>
    <w:rsid w:val="00D94B6A"/>
    <w:rsid w:val="00E04CDB"/>
    <w:rsid w:val="00E121F5"/>
    <w:rsid w:val="00E4389E"/>
    <w:rsid w:val="00F33D77"/>
    <w:rsid w:val="00F657C4"/>
    <w:rsid w:val="00F81204"/>
    <w:rsid w:val="00F9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3236AED015D4FC7A30E0B915A892303">
    <w:name w:val="93236AED015D4FC7A30E0B915A892303"/>
    <w:rsid w:val="00E4389E"/>
  </w:style>
  <w:style w:type="paragraph" w:customStyle="1" w:styleId="E204E2CA3EB84E84B4C8EE98CEC3A837">
    <w:name w:val="E204E2CA3EB84E84B4C8EE98CEC3A837"/>
    <w:rsid w:val="00E4389E"/>
  </w:style>
  <w:style w:type="paragraph" w:customStyle="1" w:styleId="C943AC488C264675BF8B4B87B306D0C9">
    <w:name w:val="C943AC488C264675BF8B4B87B306D0C9"/>
    <w:rsid w:val="00E4389E"/>
  </w:style>
  <w:style w:type="paragraph" w:customStyle="1" w:styleId="B001EBD1720B4AAC985E95FD5E38FB73">
    <w:name w:val="B001EBD1720B4AAC985E95FD5E38FB73"/>
    <w:rsid w:val="006F4FE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8CCF7-770E-4B2B-95EA-AD5BC1D15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818</Words>
  <Characters>4664</Characters>
  <Application>Microsoft Office Word</Application>
  <DocSecurity>4</DocSecurity>
  <Lines>38</Lines>
  <Paragraphs>10</Paragraphs>
  <ScaleCrop>false</ScaleCrop>
  <Company/>
  <LinksUpToDate>false</LinksUpToDate>
  <CharactersWithSpaces>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DOBSON, Lisa (SOUTH AXHOLME PRACTICE)</dc:creator>
  <cp:keywords/>
  <dc:description/>
  <cp:lastModifiedBy>VAUGHAN, Jack (SOUTH AXHOLME PRACTICE)</cp:lastModifiedBy>
  <cp:revision>2</cp:revision>
  <cp:lastPrinted>2024-03-26T16:24:00Z</cp:lastPrinted>
  <dcterms:created xsi:type="dcterms:W3CDTF">2024-04-03T08:18:00Z</dcterms:created>
  <dcterms:modified xsi:type="dcterms:W3CDTF">2024-04-03T08:18:00Z</dcterms:modified>
</cp:coreProperties>
</file>